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73" w:rsidRPr="00323F2D" w:rsidRDefault="006D6773" w:rsidP="00742D15">
      <w:pPr>
        <w:pStyle w:val="NormalWeb"/>
        <w:spacing w:before="0" w:beforeAutospacing="0" w:after="0"/>
        <w:jc w:val="center"/>
        <w:rPr>
          <w:rFonts w:ascii="Book Antiqua" w:hAnsi="Book Antiqua" w:cs="Book Antiqua"/>
          <w:sz w:val="32"/>
          <w:szCs w:val="32"/>
          <w:lang w:val="en-US"/>
        </w:rPr>
      </w:pPr>
      <w:r w:rsidRPr="00323F2D">
        <w:rPr>
          <w:rFonts w:ascii="Book Antiqua" w:hAnsi="Book Antiqua" w:cs="Book Antiqua"/>
          <w:b/>
          <w:bCs/>
          <w:i/>
          <w:iCs/>
          <w:sz w:val="32"/>
          <w:szCs w:val="32"/>
          <w:lang w:val="en-US"/>
        </w:rPr>
        <w:t>6</w:t>
      </w:r>
      <w:r w:rsidRPr="00323F2D">
        <w:rPr>
          <w:rFonts w:ascii="Book Antiqua" w:hAnsi="Book Antiqua" w:cs="Book Antiqua"/>
          <w:b/>
          <w:bCs/>
          <w:i/>
          <w:iCs/>
          <w:sz w:val="32"/>
          <w:szCs w:val="32"/>
          <w:vertAlign w:val="superscript"/>
          <w:lang w:val="en-US"/>
        </w:rPr>
        <w:t>th</w:t>
      </w:r>
      <w:r w:rsidRPr="00323F2D">
        <w:rPr>
          <w:rFonts w:ascii="Book Antiqua" w:hAnsi="Book Antiqua" w:cs="Book Antiqua"/>
          <w:b/>
          <w:bCs/>
          <w:i/>
          <w:iCs/>
          <w:sz w:val="32"/>
          <w:szCs w:val="32"/>
          <w:lang w:val="en-US"/>
        </w:rPr>
        <w:t xml:space="preserve"> International Conference ALIENTO</w:t>
      </w:r>
    </w:p>
    <w:p w:rsidR="006D6773" w:rsidRPr="00323F2D" w:rsidRDefault="006D6773" w:rsidP="00742D15">
      <w:pPr>
        <w:pStyle w:val="NormalWeb"/>
        <w:spacing w:before="0" w:beforeAutospacing="0" w:after="0"/>
        <w:jc w:val="center"/>
        <w:rPr>
          <w:rFonts w:ascii="Book Antiqua" w:hAnsi="Book Antiqua" w:cs="Book Antiqua"/>
          <w:sz w:val="20"/>
          <w:szCs w:val="20"/>
          <w:lang w:val="en-US"/>
        </w:rPr>
      </w:pPr>
      <w:r w:rsidRPr="00323F2D">
        <w:rPr>
          <w:rFonts w:ascii="Book Antiqua" w:hAnsi="Book Antiqua" w:cs="Book Antiqua"/>
          <w:sz w:val="20"/>
          <w:szCs w:val="20"/>
          <w:lang w:val="en-US"/>
        </w:rPr>
        <w:t xml:space="preserve">(Linguistic and intercultural analysis of short </w:t>
      </w:r>
      <w:proofErr w:type="spellStart"/>
      <w:r w:rsidRPr="00323F2D">
        <w:rPr>
          <w:rFonts w:ascii="Book Antiqua" w:hAnsi="Book Antiqua" w:cs="Book Antiqua"/>
          <w:sz w:val="20"/>
          <w:szCs w:val="20"/>
          <w:lang w:val="en-US"/>
        </w:rPr>
        <w:t>sapiential</w:t>
      </w:r>
      <w:proofErr w:type="spellEnd"/>
      <w:r w:rsidRPr="00323F2D">
        <w:rPr>
          <w:rFonts w:ascii="Book Antiqua" w:hAnsi="Book Antiqua" w:cs="Book Antiqua"/>
          <w:sz w:val="20"/>
          <w:szCs w:val="20"/>
          <w:lang w:val="en-US"/>
        </w:rPr>
        <w:t xml:space="preserve"> statements and of their transmission East/West, West/East)</w:t>
      </w:r>
    </w:p>
    <w:p w:rsidR="006D6773" w:rsidRPr="00323F2D" w:rsidRDefault="006D6773" w:rsidP="00742D15">
      <w:pPr>
        <w:pStyle w:val="NormalWeb"/>
        <w:spacing w:before="0" w:beforeAutospacing="0" w:after="0"/>
        <w:jc w:val="center"/>
        <w:rPr>
          <w:rFonts w:ascii="Book Antiqua" w:hAnsi="Book Antiqua" w:cs="Book Antiqua"/>
          <w:sz w:val="20"/>
          <w:szCs w:val="20"/>
          <w:lang w:val="en-US"/>
        </w:rPr>
      </w:pPr>
    </w:p>
    <w:p w:rsidR="006D6773" w:rsidRPr="00323F2D" w:rsidRDefault="006D6773" w:rsidP="00A53941">
      <w:pPr>
        <w:jc w:val="center"/>
        <w:rPr>
          <w:rFonts w:ascii="Book Antiqua" w:hAnsi="Book Antiqua" w:cs="Book Antiqua"/>
          <w:sz w:val="24"/>
          <w:szCs w:val="24"/>
          <w:lang w:val="en-US"/>
        </w:rPr>
      </w:pPr>
      <w:r w:rsidRPr="00323F2D">
        <w:rPr>
          <w:rFonts w:ascii="Book Antiqua" w:hAnsi="Book Antiqua" w:cs="Book Antiqua"/>
          <w:color w:val="2E74B5"/>
          <w:sz w:val="24"/>
          <w:szCs w:val="24"/>
          <w:lang w:val="en-US"/>
        </w:rPr>
        <w:t>ANR 13-BSH3-0009-01</w:t>
      </w:r>
    </w:p>
    <w:p w:rsidR="006D6773" w:rsidRPr="00323F2D" w:rsidRDefault="006D6773" w:rsidP="00742D15">
      <w:pPr>
        <w:pStyle w:val="NormalWeb"/>
        <w:spacing w:before="0" w:beforeAutospacing="0" w:after="0"/>
        <w:jc w:val="center"/>
        <w:rPr>
          <w:rFonts w:ascii="Book Antiqua" w:hAnsi="Book Antiqua" w:cs="Book Antiqua"/>
          <w:lang w:val="en-US"/>
        </w:rPr>
      </w:pPr>
    </w:p>
    <w:p w:rsidR="006D6773" w:rsidRPr="00323F2D" w:rsidRDefault="006D6773" w:rsidP="00742D15">
      <w:pPr>
        <w:pStyle w:val="NormalWeb"/>
        <w:spacing w:after="0"/>
        <w:ind w:left="284"/>
        <w:jc w:val="center"/>
        <w:rPr>
          <w:rFonts w:ascii="Book Antiqua" w:hAnsi="Book Antiqua" w:cs="Book Antiqua"/>
          <w:lang w:val="en-US"/>
        </w:rPr>
      </w:pPr>
      <w:r w:rsidRPr="00323F2D">
        <w:rPr>
          <w:rFonts w:ascii="Book Antiqua" w:hAnsi="Book Antiqua" w:cs="Book Antiqua"/>
          <w:b/>
          <w:bCs/>
          <w:i/>
          <w:iCs/>
          <w:lang w:val="en-US"/>
        </w:rPr>
        <w:t>Nancy – Paris 15 – 16 – 17 March 2016</w:t>
      </w:r>
    </w:p>
    <w:p w:rsidR="006D6773" w:rsidRDefault="006D6773" w:rsidP="00742D15">
      <w:pPr>
        <w:pStyle w:val="NormalWeb"/>
        <w:spacing w:after="0"/>
        <w:ind w:left="284"/>
        <w:jc w:val="center"/>
        <w:rPr>
          <w:rFonts w:ascii="Book Antiqua" w:hAnsi="Book Antiqua" w:cs="Book Antiqua"/>
          <w:b/>
          <w:bCs/>
          <w:sz w:val="28"/>
          <w:szCs w:val="28"/>
          <w:lang w:val="en-US"/>
        </w:rPr>
      </w:pPr>
      <w:r w:rsidRPr="00323F2D">
        <w:rPr>
          <w:rFonts w:ascii="Book Antiqua" w:hAnsi="Book Antiqua" w:cs="Book Antiqua"/>
          <w:b/>
          <w:bCs/>
          <w:sz w:val="28"/>
          <w:szCs w:val="28"/>
          <w:lang w:val="en-US"/>
        </w:rPr>
        <w:t>“</w:t>
      </w:r>
      <w:r w:rsidRPr="00323F2D">
        <w:rPr>
          <w:rFonts w:ascii="Book Antiqua" w:hAnsi="Book Antiqua" w:cs="Book Antiqua"/>
          <w:b/>
          <w:bCs/>
          <w:i/>
          <w:iCs/>
          <w:sz w:val="28"/>
          <w:szCs w:val="28"/>
          <w:lang w:val="en-US"/>
        </w:rPr>
        <w:t xml:space="preserve">Out of Spain: Posterity and Dissemination of the </w:t>
      </w:r>
      <w:proofErr w:type="spellStart"/>
      <w:r w:rsidRPr="00B64812">
        <w:rPr>
          <w:rFonts w:ascii="Book Antiqua" w:hAnsi="Book Antiqua" w:cs="Book Antiqua"/>
          <w:b/>
          <w:bCs/>
          <w:iCs/>
          <w:sz w:val="28"/>
          <w:szCs w:val="28"/>
          <w:lang w:val="en-US"/>
        </w:rPr>
        <w:t>Aliento</w:t>
      </w:r>
      <w:proofErr w:type="spellEnd"/>
      <w:r w:rsidRPr="00B64812">
        <w:rPr>
          <w:rFonts w:ascii="Book Antiqua" w:hAnsi="Book Antiqua" w:cs="Book Antiqua"/>
          <w:b/>
          <w:bCs/>
          <w:iCs/>
          <w:sz w:val="28"/>
          <w:szCs w:val="28"/>
          <w:lang w:val="en-US"/>
        </w:rPr>
        <w:t xml:space="preserve"> </w:t>
      </w:r>
      <w:r w:rsidRPr="00323F2D">
        <w:rPr>
          <w:rFonts w:ascii="Book Antiqua" w:hAnsi="Book Antiqua" w:cs="Book Antiqua"/>
          <w:b/>
          <w:bCs/>
          <w:i/>
          <w:iCs/>
          <w:sz w:val="28"/>
          <w:szCs w:val="28"/>
          <w:lang w:val="en-US"/>
        </w:rPr>
        <w:t>corpus in Europe and the Mediterranean</w:t>
      </w:r>
      <w:r w:rsidRPr="00323F2D">
        <w:rPr>
          <w:rFonts w:ascii="Book Antiqua" w:hAnsi="Book Antiqua" w:cs="Book Antiqua"/>
          <w:b/>
          <w:bCs/>
          <w:sz w:val="28"/>
          <w:szCs w:val="28"/>
          <w:lang w:val="en-US"/>
        </w:rPr>
        <w:t>”</w:t>
      </w:r>
    </w:p>
    <w:p w:rsidR="00E941C4" w:rsidRPr="00323F2D" w:rsidRDefault="00E941C4" w:rsidP="00742D15">
      <w:pPr>
        <w:pStyle w:val="NormalWeb"/>
        <w:spacing w:after="0"/>
        <w:ind w:left="284"/>
        <w:jc w:val="center"/>
        <w:rPr>
          <w:rFonts w:ascii="Book Antiqua" w:hAnsi="Book Antiqua" w:cs="Book Antiqua"/>
          <w:sz w:val="28"/>
          <w:szCs w:val="28"/>
          <w:lang w:val="en-US"/>
        </w:rPr>
      </w:pPr>
    </w:p>
    <w:p w:rsidR="006D6773" w:rsidRPr="00323F2D" w:rsidRDefault="006D6773" w:rsidP="004D39CE">
      <w:pPr>
        <w:spacing w:after="120" w:line="300" w:lineRule="atLeast"/>
        <w:rPr>
          <w:rFonts w:ascii="Book Antiqua" w:hAnsi="Book Antiqua" w:cs="Book Antiqua"/>
          <w:sz w:val="24"/>
          <w:szCs w:val="24"/>
          <w:lang w:val="en-US" w:eastAsia="fr-FR"/>
        </w:rPr>
      </w:pPr>
      <w:r w:rsidRPr="00323F2D">
        <w:rPr>
          <w:rFonts w:ascii="Book Antiqua" w:hAnsi="Book Antiqua" w:cs="Book Antiqua"/>
          <w:sz w:val="24"/>
          <w:szCs w:val="24"/>
          <w:lang w:val="en-US" w:eastAsia="fr-FR"/>
        </w:rPr>
        <w:tab/>
        <w:t xml:space="preserve">Previous </w:t>
      </w:r>
      <w:proofErr w:type="spellStart"/>
      <w:r w:rsidRPr="00323F2D">
        <w:rPr>
          <w:rFonts w:ascii="Book Antiqua" w:hAnsi="Book Antiqua" w:cs="Book Antiqua"/>
          <w:sz w:val="24"/>
          <w:szCs w:val="24"/>
          <w:lang w:val="en-US" w:eastAsia="fr-FR"/>
        </w:rPr>
        <w:t>Aliento</w:t>
      </w:r>
      <w:proofErr w:type="spellEnd"/>
      <w:r w:rsidRPr="00323F2D">
        <w:rPr>
          <w:rFonts w:ascii="Book Antiqua" w:hAnsi="Book Antiqua" w:cs="Book Antiqua"/>
          <w:sz w:val="24"/>
          <w:szCs w:val="24"/>
          <w:lang w:val="en-US" w:eastAsia="fr-FR"/>
        </w:rPr>
        <w:t xml:space="preserve"> Conferences examined </w:t>
      </w:r>
      <w:r w:rsidR="00B64812">
        <w:rPr>
          <w:rFonts w:ascii="Book Antiqua" w:hAnsi="Book Antiqua" w:cs="Book Antiqua"/>
          <w:sz w:val="24"/>
          <w:szCs w:val="24"/>
          <w:lang w:val="en-US" w:eastAsia="fr-FR"/>
        </w:rPr>
        <w:t>m</w:t>
      </w:r>
      <w:r w:rsidRPr="00323F2D">
        <w:rPr>
          <w:rFonts w:ascii="Book Antiqua" w:hAnsi="Book Antiqua" w:cs="Book Antiqua"/>
          <w:sz w:val="24"/>
          <w:szCs w:val="24"/>
          <w:lang w:val="en-US" w:eastAsia="fr-FR"/>
        </w:rPr>
        <w:t xml:space="preserve">edieval </w:t>
      </w:r>
      <w:proofErr w:type="spellStart"/>
      <w:r w:rsidRPr="00323F2D">
        <w:rPr>
          <w:rFonts w:ascii="Book Antiqua" w:hAnsi="Book Antiqua" w:cs="Book Antiqua"/>
          <w:sz w:val="24"/>
          <w:szCs w:val="24"/>
          <w:lang w:val="en-US" w:eastAsia="fr-FR"/>
        </w:rPr>
        <w:t>sapiential</w:t>
      </w:r>
      <w:proofErr w:type="spellEnd"/>
      <w:r w:rsidRPr="00323F2D">
        <w:rPr>
          <w:rFonts w:ascii="Book Antiqua" w:hAnsi="Book Antiqua" w:cs="Book Antiqua"/>
          <w:sz w:val="24"/>
          <w:szCs w:val="24"/>
          <w:lang w:val="en-US" w:eastAsia="fr-FR"/>
        </w:rPr>
        <w:t xml:space="preserve"> corpora in the Iberian Peninsula, the ancient sources of the </w:t>
      </w:r>
      <w:r w:rsidR="00B64812">
        <w:rPr>
          <w:rFonts w:ascii="Book Antiqua" w:hAnsi="Book Antiqua" w:cs="Book Antiqua"/>
          <w:sz w:val="24"/>
          <w:szCs w:val="24"/>
          <w:lang w:val="en-US" w:eastAsia="fr-FR"/>
        </w:rPr>
        <w:t>m</w:t>
      </w:r>
      <w:r w:rsidRPr="00323F2D">
        <w:rPr>
          <w:rFonts w:ascii="Book Antiqua" w:hAnsi="Book Antiqua" w:cs="Book Antiqua"/>
          <w:sz w:val="24"/>
          <w:szCs w:val="24"/>
          <w:lang w:val="en-US" w:eastAsia="fr-FR"/>
        </w:rPr>
        <w:t xml:space="preserve">edieval corpora, the links between proverbs and </w:t>
      </w:r>
      <w:proofErr w:type="spellStart"/>
      <w:r w:rsidRPr="00323F2D">
        <w:rPr>
          <w:rFonts w:ascii="Book Antiqua" w:hAnsi="Book Antiqua" w:cs="Book Antiqua"/>
          <w:sz w:val="24"/>
          <w:szCs w:val="24"/>
          <w:lang w:val="en-US" w:eastAsia="fr-FR"/>
        </w:rPr>
        <w:t>sapiential</w:t>
      </w:r>
      <w:proofErr w:type="spellEnd"/>
      <w:r w:rsidRPr="00323F2D">
        <w:rPr>
          <w:rFonts w:ascii="Book Antiqua" w:hAnsi="Book Antiqua" w:cs="Book Antiqua"/>
          <w:sz w:val="24"/>
          <w:szCs w:val="24"/>
          <w:lang w:val="en-US" w:eastAsia="fr-FR"/>
        </w:rPr>
        <w:t xml:space="preserve"> literature in the </w:t>
      </w:r>
      <w:proofErr w:type="gramStart"/>
      <w:r w:rsidRPr="00323F2D">
        <w:rPr>
          <w:rFonts w:ascii="Book Antiqua" w:hAnsi="Book Antiqua" w:cs="Book Antiqua"/>
          <w:sz w:val="24"/>
          <w:szCs w:val="24"/>
          <w:lang w:val="en-US" w:eastAsia="fr-FR"/>
        </w:rPr>
        <w:t>Middle</w:t>
      </w:r>
      <w:proofErr w:type="gramEnd"/>
      <w:r w:rsidRPr="00323F2D">
        <w:rPr>
          <w:rFonts w:ascii="Book Antiqua" w:hAnsi="Book Antiqua" w:cs="Book Antiqua"/>
          <w:sz w:val="24"/>
          <w:szCs w:val="24"/>
          <w:lang w:val="en-US" w:eastAsia="fr-FR"/>
        </w:rPr>
        <w:t xml:space="preserve"> Ages, and addressed the questions of translation and context. The 6</w:t>
      </w:r>
      <w:r w:rsidRPr="003B25BA">
        <w:rPr>
          <w:rFonts w:ascii="Book Antiqua" w:hAnsi="Book Antiqua" w:cs="Book Antiqua"/>
          <w:sz w:val="24"/>
          <w:szCs w:val="24"/>
          <w:vertAlign w:val="superscript"/>
          <w:lang w:val="en-US" w:eastAsia="fr-FR"/>
        </w:rPr>
        <w:t>th</w:t>
      </w:r>
      <w:r w:rsidRPr="00323F2D">
        <w:rPr>
          <w:rFonts w:ascii="Book Antiqua" w:hAnsi="Book Antiqua" w:cs="Book Antiqua"/>
          <w:sz w:val="24"/>
          <w:szCs w:val="24"/>
          <w:lang w:val="en-US" w:eastAsia="fr-FR"/>
        </w:rPr>
        <w:t xml:space="preserve"> conference will address the posterity of </w:t>
      </w:r>
      <w:proofErr w:type="spellStart"/>
      <w:r w:rsidRPr="00323F2D">
        <w:rPr>
          <w:rFonts w:ascii="Book Antiqua" w:hAnsi="Book Antiqua" w:cs="Book Antiqua"/>
          <w:sz w:val="24"/>
          <w:szCs w:val="24"/>
          <w:lang w:val="en-US" w:eastAsia="fr-FR"/>
        </w:rPr>
        <w:t>sapiential</w:t>
      </w:r>
      <w:proofErr w:type="spellEnd"/>
      <w:r w:rsidRPr="00323F2D">
        <w:rPr>
          <w:rFonts w:ascii="Book Antiqua" w:hAnsi="Book Antiqua" w:cs="Book Antiqua"/>
          <w:sz w:val="24"/>
          <w:szCs w:val="24"/>
          <w:lang w:val="en-US" w:eastAsia="fr-FR"/>
        </w:rPr>
        <w:t xml:space="preserve"> texts (of the wider </w:t>
      </w:r>
      <w:proofErr w:type="spellStart"/>
      <w:r w:rsidRPr="00323F2D">
        <w:rPr>
          <w:rFonts w:ascii="Book Antiqua" w:hAnsi="Book Antiqua" w:cs="Book Antiqua"/>
          <w:sz w:val="24"/>
          <w:szCs w:val="24"/>
          <w:lang w:val="en-US" w:eastAsia="fr-FR"/>
        </w:rPr>
        <w:t>Aliento</w:t>
      </w:r>
      <w:proofErr w:type="spellEnd"/>
      <w:r w:rsidRPr="00323F2D">
        <w:rPr>
          <w:rFonts w:ascii="Book Antiqua" w:hAnsi="Book Antiqua" w:cs="Book Antiqua"/>
          <w:sz w:val="24"/>
          <w:szCs w:val="24"/>
          <w:lang w:val="en-US" w:eastAsia="fr-FR"/>
        </w:rPr>
        <w:t xml:space="preserve"> corpus, in Arabic, Hebrew, Latin, Cast</w:t>
      </w:r>
      <w:r w:rsidRPr="003B25BA">
        <w:rPr>
          <w:rFonts w:ascii="Book Antiqua" w:hAnsi="Book Antiqua" w:cs="Book Antiqua"/>
          <w:sz w:val="24"/>
          <w:szCs w:val="24"/>
          <w:lang w:val="en-US" w:eastAsia="fr-FR"/>
        </w:rPr>
        <w:t>ilia</w:t>
      </w:r>
      <w:r w:rsidRPr="00323F2D">
        <w:rPr>
          <w:rFonts w:ascii="Book Antiqua" w:hAnsi="Book Antiqua" w:cs="Book Antiqua"/>
          <w:sz w:val="24"/>
          <w:szCs w:val="24"/>
          <w:lang w:val="en-US" w:eastAsia="fr-FR"/>
        </w:rPr>
        <w:t xml:space="preserve">n and Catalan) starting from the Iberian Peninsula and their influence in Europe and the Mediterranean.   </w:t>
      </w:r>
    </w:p>
    <w:p w:rsidR="006D6773" w:rsidRPr="00323F2D" w:rsidRDefault="006D6773" w:rsidP="004D39CE">
      <w:pPr>
        <w:spacing w:after="120" w:line="300" w:lineRule="atLeast"/>
        <w:rPr>
          <w:rFonts w:ascii="Book Antiqua" w:hAnsi="Book Antiqua" w:cs="Book Antiqua"/>
          <w:sz w:val="24"/>
          <w:szCs w:val="24"/>
          <w:lang w:val="en-US" w:eastAsia="fr-FR"/>
        </w:rPr>
      </w:pPr>
      <w:r w:rsidRPr="00323F2D">
        <w:rPr>
          <w:rFonts w:ascii="Book Antiqua" w:hAnsi="Book Antiqua" w:cs="Book Antiqua"/>
          <w:sz w:val="24"/>
          <w:szCs w:val="24"/>
          <w:lang w:val="en-US" w:eastAsia="fr-FR"/>
        </w:rPr>
        <w:tab/>
        <w:t>It is sometimes difficult to trace back the paths of these texts and</w:t>
      </w:r>
      <w:r>
        <w:rPr>
          <w:rFonts w:ascii="Book Antiqua" w:hAnsi="Book Antiqua" w:cs="Book Antiqua"/>
          <w:sz w:val="24"/>
          <w:szCs w:val="24"/>
          <w:lang w:val="en-US" w:eastAsia="fr-FR"/>
        </w:rPr>
        <w:t>,</w:t>
      </w:r>
      <w:r w:rsidRPr="00323F2D">
        <w:rPr>
          <w:rFonts w:ascii="Book Antiqua" w:hAnsi="Book Antiqua" w:cs="Book Antiqua"/>
          <w:sz w:val="24"/>
          <w:szCs w:val="24"/>
          <w:lang w:val="en-US" w:eastAsia="fr-FR"/>
        </w:rPr>
        <w:t xml:space="preserve"> even if a great number of proverbs found in contemporary books of proverbs are linked to them or come from them, we generally do not know anything about the way they arrived to us without any changes</w:t>
      </w:r>
      <w:r>
        <w:rPr>
          <w:rFonts w:ascii="Book Antiqua" w:hAnsi="Book Antiqua" w:cs="Book Antiqua"/>
          <w:sz w:val="24"/>
          <w:szCs w:val="24"/>
          <w:lang w:val="en-US" w:eastAsia="fr-FR"/>
        </w:rPr>
        <w:t>,</w:t>
      </w:r>
      <w:r w:rsidRPr="00323F2D">
        <w:rPr>
          <w:rFonts w:ascii="Book Antiqua" w:hAnsi="Book Antiqua" w:cs="Book Antiqua"/>
          <w:sz w:val="24"/>
          <w:szCs w:val="24"/>
          <w:lang w:val="en-US" w:eastAsia="fr-FR"/>
        </w:rPr>
        <w:t xml:space="preserve"> nor do we know when the process of moving to orality took </w:t>
      </w:r>
      <w:r w:rsidR="00B64812">
        <w:rPr>
          <w:rFonts w:ascii="Book Antiqua" w:hAnsi="Book Antiqua" w:cs="Book Antiqua"/>
          <w:sz w:val="24"/>
          <w:szCs w:val="24"/>
          <w:lang w:val="en-US" w:eastAsia="fr-FR"/>
        </w:rPr>
        <w:t>p</w:t>
      </w:r>
      <w:r w:rsidRPr="00323F2D">
        <w:rPr>
          <w:rFonts w:ascii="Book Antiqua" w:hAnsi="Book Antiqua" w:cs="Book Antiqua"/>
          <w:sz w:val="24"/>
          <w:szCs w:val="24"/>
          <w:lang w:val="en-US" w:eastAsia="fr-FR"/>
        </w:rPr>
        <w:t xml:space="preserve">lace.  </w:t>
      </w:r>
    </w:p>
    <w:p w:rsidR="006D6773" w:rsidRPr="003B25BA" w:rsidRDefault="006D6773" w:rsidP="004D39CE">
      <w:pPr>
        <w:spacing w:after="120" w:line="300" w:lineRule="atLeast"/>
        <w:jc w:val="both"/>
        <w:rPr>
          <w:rFonts w:ascii="Book Antiqua" w:hAnsi="Book Antiqua" w:cs="Book Antiqua"/>
          <w:strike/>
          <w:sz w:val="24"/>
          <w:szCs w:val="24"/>
          <w:lang w:val="en-US" w:eastAsia="fr-FR"/>
        </w:rPr>
      </w:pPr>
      <w:r w:rsidRPr="003B25BA">
        <w:rPr>
          <w:rFonts w:ascii="AB BLine" w:hAnsi="AB BLine" w:cs="AB BLine"/>
          <w:sz w:val="24"/>
          <w:szCs w:val="24"/>
          <w:lang w:val="en-US" w:eastAsia="fr-FR"/>
        </w:rPr>
        <w:tab/>
        <w:t>In the 15</w:t>
      </w:r>
      <w:r w:rsidRPr="003B25BA">
        <w:rPr>
          <w:rFonts w:ascii="AB BLine" w:hAnsi="AB BLine" w:cs="AB BLine"/>
          <w:sz w:val="24"/>
          <w:szCs w:val="24"/>
          <w:vertAlign w:val="superscript"/>
          <w:lang w:val="en-US" w:eastAsia="fr-FR"/>
        </w:rPr>
        <w:t>th</w:t>
      </w:r>
      <w:r w:rsidRPr="003B25BA">
        <w:rPr>
          <w:rFonts w:ascii="AB BLine" w:hAnsi="AB BLine" w:cs="AB BLine"/>
          <w:sz w:val="24"/>
          <w:szCs w:val="24"/>
          <w:lang w:val="en-US" w:eastAsia="fr-FR"/>
        </w:rPr>
        <w:t xml:space="preserve"> C. for example, the </w:t>
      </w:r>
      <w:r w:rsidRPr="003B25BA">
        <w:rPr>
          <w:rFonts w:ascii="AB BLine" w:hAnsi="AB BLine" w:cs="AB BLine"/>
          <w:i/>
          <w:iCs/>
          <w:sz w:val="24"/>
          <w:szCs w:val="24"/>
          <w:lang w:val="en-US" w:eastAsia="fr-FR"/>
        </w:rPr>
        <w:t xml:space="preserve">Mukhtar al </w:t>
      </w:r>
      <w:proofErr w:type="spellStart"/>
      <w:r w:rsidRPr="003B25BA">
        <w:rPr>
          <w:rFonts w:ascii="AB BLine" w:hAnsi="AB BLine" w:cs="AB BLine"/>
          <w:i/>
          <w:iCs/>
          <w:sz w:val="24"/>
          <w:szCs w:val="24"/>
          <w:lang w:val="en-US" w:eastAsia="fr-FR"/>
        </w:rPr>
        <w:t>Hikam</w:t>
      </w:r>
      <w:proofErr w:type="spellEnd"/>
      <w:r w:rsidRPr="003B25BA">
        <w:rPr>
          <w:rFonts w:ascii="AB BLine" w:hAnsi="AB BLine" w:cs="AB BLine"/>
          <w:sz w:val="24"/>
          <w:szCs w:val="24"/>
          <w:lang w:val="en-US" w:eastAsia="fr-FR"/>
        </w:rPr>
        <w:t>, an 11</w:t>
      </w:r>
      <w:r w:rsidRPr="003B25BA">
        <w:rPr>
          <w:rFonts w:ascii="AB BLine" w:hAnsi="AB BLine" w:cs="AB BLine"/>
          <w:sz w:val="24"/>
          <w:szCs w:val="24"/>
          <w:vertAlign w:val="superscript"/>
          <w:lang w:val="en-US" w:eastAsia="fr-FR"/>
        </w:rPr>
        <w:t>th</w:t>
      </w:r>
      <w:r w:rsidRPr="003B25BA">
        <w:rPr>
          <w:rFonts w:ascii="AB BLine" w:hAnsi="AB BLine" w:cs="AB BLine"/>
          <w:sz w:val="24"/>
          <w:szCs w:val="24"/>
          <w:lang w:val="en-US" w:eastAsia="fr-FR"/>
        </w:rPr>
        <w:t xml:space="preserve"> C. Arabic text, translated i</w:t>
      </w:r>
      <w:r w:rsidR="0068422C">
        <w:rPr>
          <w:rFonts w:ascii="AB BLine" w:hAnsi="AB BLine" w:cs="AB BLine"/>
          <w:sz w:val="24"/>
          <w:szCs w:val="24"/>
          <w:lang w:val="en-US" w:eastAsia="fr-FR"/>
        </w:rPr>
        <w:t xml:space="preserve">nto Castilian under the name </w:t>
      </w:r>
      <w:proofErr w:type="spellStart"/>
      <w:r w:rsidRPr="00F73712">
        <w:rPr>
          <w:rFonts w:ascii="AB BLine" w:hAnsi="AB BLine" w:cs="AB BLine"/>
          <w:i/>
          <w:iCs/>
          <w:sz w:val="24"/>
          <w:szCs w:val="24"/>
          <w:lang w:val="en-US" w:eastAsia="fr-FR"/>
        </w:rPr>
        <w:t>B</w:t>
      </w:r>
      <w:r w:rsidRPr="003B25BA">
        <w:rPr>
          <w:rFonts w:ascii="AB BLine" w:hAnsi="AB BLine" w:cs="AB BLine"/>
          <w:i/>
          <w:iCs/>
          <w:sz w:val="24"/>
          <w:szCs w:val="24"/>
          <w:lang w:val="en-US" w:eastAsia="fr-FR"/>
        </w:rPr>
        <w:t>ocados</w:t>
      </w:r>
      <w:proofErr w:type="spellEnd"/>
      <w:r w:rsidRPr="003B25BA">
        <w:rPr>
          <w:rFonts w:ascii="AB BLine" w:hAnsi="AB BLine" w:cs="AB BLine"/>
          <w:i/>
          <w:iCs/>
          <w:sz w:val="24"/>
          <w:szCs w:val="24"/>
          <w:lang w:val="en-US" w:eastAsia="fr-FR"/>
        </w:rPr>
        <w:t xml:space="preserve"> de </w:t>
      </w:r>
      <w:proofErr w:type="spellStart"/>
      <w:r w:rsidRPr="003B25BA">
        <w:rPr>
          <w:rFonts w:ascii="AB BLine" w:hAnsi="AB BLine" w:cs="AB BLine"/>
          <w:i/>
          <w:iCs/>
          <w:sz w:val="24"/>
          <w:szCs w:val="24"/>
          <w:lang w:val="en-US" w:eastAsia="fr-FR"/>
        </w:rPr>
        <w:t>oro</w:t>
      </w:r>
      <w:proofErr w:type="spellEnd"/>
      <w:r w:rsidRPr="003B25BA">
        <w:rPr>
          <w:rFonts w:ascii="AB BLine" w:hAnsi="AB BLine" w:cs="AB BLine"/>
          <w:sz w:val="24"/>
          <w:szCs w:val="24"/>
          <w:lang w:val="en-US" w:eastAsia="fr-FR"/>
        </w:rPr>
        <w:t xml:space="preserve"> and into Latin with the title </w:t>
      </w:r>
      <w:r w:rsidRPr="003B25BA">
        <w:rPr>
          <w:rFonts w:ascii="Book Antiqua" w:hAnsi="Book Antiqua" w:cs="Book Antiqua"/>
          <w:i/>
          <w:iCs/>
          <w:sz w:val="24"/>
          <w:szCs w:val="24"/>
          <w:lang w:val="en-US" w:eastAsia="fr-FR"/>
        </w:rPr>
        <w:t xml:space="preserve">Liber </w:t>
      </w:r>
      <w:proofErr w:type="spellStart"/>
      <w:r w:rsidRPr="003B25BA">
        <w:rPr>
          <w:rFonts w:ascii="Book Antiqua" w:hAnsi="Book Antiqua" w:cs="Book Antiqua"/>
          <w:i/>
          <w:iCs/>
          <w:sz w:val="24"/>
          <w:szCs w:val="24"/>
          <w:lang w:val="en-US" w:eastAsia="fr-FR"/>
        </w:rPr>
        <w:t>philosophorum</w:t>
      </w:r>
      <w:proofErr w:type="spellEnd"/>
      <w:r w:rsidRPr="003B25BA">
        <w:rPr>
          <w:rFonts w:ascii="Book Antiqua" w:hAnsi="Book Antiqua" w:cs="Book Antiqua"/>
          <w:i/>
          <w:iCs/>
          <w:sz w:val="24"/>
          <w:szCs w:val="24"/>
          <w:lang w:val="en-US" w:eastAsia="fr-FR"/>
        </w:rPr>
        <w:t xml:space="preserve"> </w:t>
      </w:r>
      <w:proofErr w:type="spellStart"/>
      <w:r w:rsidRPr="003B25BA">
        <w:rPr>
          <w:rFonts w:ascii="Book Antiqua" w:hAnsi="Book Antiqua" w:cs="Book Antiqua"/>
          <w:i/>
          <w:iCs/>
          <w:sz w:val="24"/>
          <w:szCs w:val="24"/>
          <w:lang w:val="en-US" w:eastAsia="fr-FR"/>
        </w:rPr>
        <w:t>moralium</w:t>
      </w:r>
      <w:proofErr w:type="spellEnd"/>
      <w:r w:rsidRPr="003B25BA">
        <w:rPr>
          <w:rFonts w:ascii="Book Antiqua" w:hAnsi="Book Antiqua" w:cs="Book Antiqua"/>
          <w:i/>
          <w:iCs/>
          <w:sz w:val="24"/>
          <w:szCs w:val="24"/>
          <w:lang w:val="en-US" w:eastAsia="fr-FR"/>
        </w:rPr>
        <w:t xml:space="preserve"> </w:t>
      </w:r>
      <w:proofErr w:type="spellStart"/>
      <w:r w:rsidRPr="003B25BA">
        <w:rPr>
          <w:rFonts w:ascii="Book Antiqua" w:hAnsi="Book Antiqua" w:cs="Book Antiqua"/>
          <w:i/>
          <w:iCs/>
          <w:sz w:val="24"/>
          <w:szCs w:val="24"/>
          <w:lang w:val="en-US" w:eastAsia="fr-FR"/>
        </w:rPr>
        <w:t>antiquorum</w:t>
      </w:r>
      <w:proofErr w:type="spellEnd"/>
      <w:r w:rsidRPr="003B25BA">
        <w:rPr>
          <w:rFonts w:ascii="Book Antiqua" w:hAnsi="Book Antiqua" w:cs="Book Antiqua"/>
          <w:sz w:val="24"/>
          <w:szCs w:val="24"/>
          <w:lang w:val="en-US" w:eastAsia="fr-FR"/>
        </w:rPr>
        <w:t xml:space="preserve"> (better known as </w:t>
      </w:r>
      <w:proofErr w:type="spellStart"/>
      <w:r w:rsidRPr="003B25BA">
        <w:rPr>
          <w:rFonts w:ascii="Book Antiqua" w:hAnsi="Book Antiqua" w:cs="Book Antiqua"/>
          <w:i/>
          <w:iCs/>
          <w:sz w:val="24"/>
          <w:szCs w:val="24"/>
          <w:lang w:val="en-US" w:eastAsia="fr-FR"/>
        </w:rPr>
        <w:t>Bonium</w:t>
      </w:r>
      <w:proofErr w:type="spellEnd"/>
      <w:r w:rsidRPr="003B25BA">
        <w:rPr>
          <w:rFonts w:ascii="Book Antiqua" w:hAnsi="Book Antiqua" w:cs="Book Antiqua"/>
          <w:sz w:val="24"/>
          <w:szCs w:val="24"/>
          <w:lang w:val="en-US" w:eastAsia="fr-FR"/>
        </w:rPr>
        <w:t xml:space="preserve">) was translated into French by </w:t>
      </w:r>
      <w:r w:rsidRPr="003B25BA">
        <w:rPr>
          <w:rFonts w:ascii="AB BLine" w:hAnsi="AB BLine" w:cs="AB BLine"/>
          <w:sz w:val="24"/>
          <w:szCs w:val="24"/>
          <w:lang w:val="en-US" w:eastAsia="fr-FR"/>
        </w:rPr>
        <w:t xml:space="preserve">Guillaume de </w:t>
      </w:r>
      <w:proofErr w:type="spellStart"/>
      <w:r w:rsidRPr="003B25BA">
        <w:rPr>
          <w:rFonts w:ascii="AB BLine" w:hAnsi="AB BLine" w:cs="AB BLine"/>
          <w:sz w:val="24"/>
          <w:szCs w:val="24"/>
          <w:lang w:val="en-US" w:eastAsia="fr-FR"/>
        </w:rPr>
        <w:t>Tignonville</w:t>
      </w:r>
      <w:proofErr w:type="spellEnd"/>
      <w:r w:rsidRPr="003B25BA">
        <w:rPr>
          <w:rFonts w:ascii="AB BLine" w:hAnsi="AB BLine" w:cs="AB BLine"/>
          <w:sz w:val="24"/>
          <w:szCs w:val="24"/>
          <w:lang w:val="en-US" w:eastAsia="fr-FR"/>
        </w:rPr>
        <w:t>, then into English (two known translations) and into Provençal. Fragments from this text can be found in Christine de Pisan’s</w:t>
      </w:r>
      <w:r w:rsidRPr="003B25BA">
        <w:rPr>
          <w:rFonts w:ascii="AB BLine" w:hAnsi="AB BLine" w:cs="AB BLine"/>
          <w:i/>
          <w:iCs/>
          <w:sz w:val="24"/>
          <w:szCs w:val="24"/>
          <w:lang w:val="en-US" w:eastAsia="fr-FR"/>
        </w:rPr>
        <w:t xml:space="preserve"> </w:t>
      </w:r>
      <w:proofErr w:type="spellStart"/>
      <w:r w:rsidRPr="003B25BA">
        <w:rPr>
          <w:rFonts w:ascii="AB BLine" w:hAnsi="AB BLine" w:cs="AB BLine"/>
          <w:i/>
          <w:iCs/>
          <w:sz w:val="24"/>
          <w:szCs w:val="24"/>
          <w:lang w:val="en-US" w:eastAsia="fr-FR"/>
        </w:rPr>
        <w:t>L’épître</w:t>
      </w:r>
      <w:proofErr w:type="spellEnd"/>
      <w:r w:rsidRPr="003B25BA">
        <w:rPr>
          <w:rFonts w:ascii="AB BLine" w:hAnsi="AB BLine" w:cs="AB BLine"/>
          <w:i/>
          <w:iCs/>
          <w:sz w:val="24"/>
          <w:szCs w:val="24"/>
          <w:lang w:val="en-US" w:eastAsia="fr-FR"/>
        </w:rPr>
        <w:t xml:space="preserve"> </w:t>
      </w:r>
      <w:proofErr w:type="spellStart"/>
      <w:r w:rsidRPr="003B25BA">
        <w:rPr>
          <w:rFonts w:ascii="AB BLine" w:hAnsi="AB BLine" w:cs="AB BLine"/>
          <w:i/>
          <w:iCs/>
          <w:sz w:val="24"/>
          <w:szCs w:val="24"/>
          <w:lang w:val="en-US" w:eastAsia="fr-FR"/>
        </w:rPr>
        <w:t>d’Othea</w:t>
      </w:r>
      <w:proofErr w:type="spellEnd"/>
      <w:r w:rsidRPr="003B25BA">
        <w:rPr>
          <w:rFonts w:ascii="AB BLine" w:hAnsi="AB BLine" w:cs="AB BLine"/>
          <w:sz w:val="24"/>
          <w:szCs w:val="24"/>
          <w:lang w:val="en-US" w:eastAsia="fr-FR"/>
        </w:rPr>
        <w:t xml:space="preserve">. How and where do the tradition of the </w:t>
      </w:r>
      <w:r w:rsidRPr="003B25BA">
        <w:rPr>
          <w:rFonts w:ascii="AB BLine" w:hAnsi="AB BLine" w:cs="AB BLine"/>
          <w:i/>
          <w:iCs/>
          <w:sz w:val="24"/>
          <w:szCs w:val="24"/>
          <w:lang w:val="en-US" w:eastAsia="fr-FR"/>
        </w:rPr>
        <w:t>Mukhtar</w:t>
      </w:r>
      <w:r w:rsidR="00B64812">
        <w:rPr>
          <w:rFonts w:ascii="AB BLine" w:hAnsi="AB BLine" w:cs="AB BLine"/>
          <w:sz w:val="24"/>
          <w:szCs w:val="24"/>
          <w:lang w:val="en-US" w:eastAsia="fr-FR"/>
        </w:rPr>
        <w:t xml:space="preserve"> and</w:t>
      </w:r>
      <w:r w:rsidRPr="003B25BA">
        <w:rPr>
          <w:rFonts w:ascii="AB BLine" w:hAnsi="AB BLine" w:cs="AB BLine"/>
          <w:sz w:val="24"/>
          <w:szCs w:val="24"/>
          <w:lang w:val="en-US" w:eastAsia="fr-FR"/>
        </w:rPr>
        <w:t xml:space="preserve"> that of the </w:t>
      </w:r>
      <w:r w:rsidRPr="003B25BA">
        <w:rPr>
          <w:rFonts w:ascii="Book Antiqua" w:hAnsi="Book Antiqua" w:cs="Book Antiqua"/>
          <w:i/>
          <w:iCs/>
          <w:sz w:val="24"/>
          <w:szCs w:val="24"/>
          <w:lang w:val="en-US" w:eastAsia="fr-FR"/>
        </w:rPr>
        <w:t xml:space="preserve">De vita </w:t>
      </w:r>
      <w:proofErr w:type="gramStart"/>
      <w:r w:rsidRPr="003B25BA">
        <w:rPr>
          <w:rFonts w:ascii="Book Antiqua" w:hAnsi="Book Antiqua" w:cs="Book Antiqua"/>
          <w:i/>
          <w:iCs/>
          <w:sz w:val="24"/>
          <w:szCs w:val="24"/>
          <w:lang w:val="en-US" w:eastAsia="fr-FR"/>
        </w:rPr>
        <w:t>et</w:t>
      </w:r>
      <w:proofErr w:type="gramEnd"/>
      <w:r w:rsidRPr="003B25BA">
        <w:rPr>
          <w:rFonts w:ascii="Book Antiqua" w:hAnsi="Book Antiqua" w:cs="Book Antiqua"/>
          <w:i/>
          <w:iCs/>
          <w:sz w:val="24"/>
          <w:szCs w:val="24"/>
          <w:lang w:val="en-US" w:eastAsia="fr-FR"/>
        </w:rPr>
        <w:t xml:space="preserve"> </w:t>
      </w:r>
      <w:proofErr w:type="spellStart"/>
      <w:r w:rsidRPr="003B25BA">
        <w:rPr>
          <w:rFonts w:ascii="Book Antiqua" w:hAnsi="Book Antiqua" w:cs="Book Antiqua"/>
          <w:i/>
          <w:iCs/>
          <w:sz w:val="24"/>
          <w:szCs w:val="24"/>
          <w:lang w:val="en-US" w:eastAsia="fr-FR"/>
        </w:rPr>
        <w:t>moribus</w:t>
      </w:r>
      <w:proofErr w:type="spellEnd"/>
      <w:r w:rsidRPr="003B25BA">
        <w:rPr>
          <w:rFonts w:ascii="Book Antiqua" w:hAnsi="Book Antiqua" w:cs="Book Antiqua"/>
          <w:i/>
          <w:iCs/>
          <w:sz w:val="24"/>
          <w:szCs w:val="24"/>
          <w:lang w:val="en-US" w:eastAsia="fr-FR"/>
        </w:rPr>
        <w:t xml:space="preserve"> </w:t>
      </w:r>
      <w:proofErr w:type="spellStart"/>
      <w:r w:rsidRPr="003B25BA">
        <w:rPr>
          <w:rFonts w:ascii="Book Antiqua" w:hAnsi="Book Antiqua" w:cs="Book Antiqua"/>
          <w:i/>
          <w:iCs/>
          <w:sz w:val="24"/>
          <w:szCs w:val="24"/>
          <w:lang w:val="en-US" w:eastAsia="fr-FR"/>
        </w:rPr>
        <w:t>philosophorum</w:t>
      </w:r>
      <w:proofErr w:type="spellEnd"/>
      <w:r w:rsidRPr="003B25BA">
        <w:rPr>
          <w:rFonts w:ascii="Book Antiqua" w:hAnsi="Book Antiqua" w:cs="Book Antiqua"/>
          <w:sz w:val="24"/>
          <w:szCs w:val="24"/>
          <w:lang w:val="en-US" w:eastAsia="fr-FR"/>
        </w:rPr>
        <w:t xml:space="preserve"> attributed to Walter Burley (14</w:t>
      </w:r>
      <w:r w:rsidRPr="00B64812">
        <w:rPr>
          <w:rFonts w:ascii="Book Antiqua" w:hAnsi="Book Antiqua" w:cs="Book Antiqua"/>
          <w:sz w:val="24"/>
          <w:szCs w:val="24"/>
          <w:vertAlign w:val="superscript"/>
          <w:lang w:val="en-US" w:eastAsia="fr-FR"/>
        </w:rPr>
        <w:t>th</w:t>
      </w:r>
      <w:r w:rsidRPr="003B25BA">
        <w:rPr>
          <w:rFonts w:ascii="Book Antiqua" w:hAnsi="Book Antiqua" w:cs="Book Antiqua"/>
          <w:sz w:val="24"/>
          <w:szCs w:val="24"/>
          <w:lang w:val="en-US" w:eastAsia="fr-FR"/>
        </w:rPr>
        <w:t xml:space="preserve"> </w:t>
      </w:r>
      <w:r w:rsidR="00B64812">
        <w:rPr>
          <w:rFonts w:ascii="Book Antiqua" w:hAnsi="Book Antiqua" w:cs="Book Antiqua"/>
          <w:sz w:val="24"/>
          <w:szCs w:val="24"/>
          <w:lang w:val="en-US" w:eastAsia="fr-FR"/>
        </w:rPr>
        <w:t>C</w:t>
      </w:r>
      <w:r w:rsidRPr="003B25BA">
        <w:rPr>
          <w:rFonts w:ascii="Book Antiqua" w:hAnsi="Book Antiqua" w:cs="Book Antiqua"/>
          <w:sz w:val="24"/>
          <w:szCs w:val="24"/>
          <w:lang w:val="en-US" w:eastAsia="fr-FR"/>
        </w:rPr>
        <w:t xml:space="preserve">.), a probable re-elaboration of Diogenes Laertius’s </w:t>
      </w:r>
      <w:r w:rsidRPr="003B25BA">
        <w:rPr>
          <w:rFonts w:ascii="Book Antiqua" w:hAnsi="Book Antiqua" w:cs="Book Antiqua"/>
          <w:i/>
          <w:iCs/>
          <w:sz w:val="24"/>
          <w:szCs w:val="24"/>
          <w:lang w:val="en-US" w:eastAsia="fr-FR"/>
        </w:rPr>
        <w:t xml:space="preserve">Vita et </w:t>
      </w:r>
      <w:proofErr w:type="spellStart"/>
      <w:r w:rsidRPr="003B25BA">
        <w:rPr>
          <w:rFonts w:ascii="Book Antiqua" w:hAnsi="Book Antiqua" w:cs="Book Antiqua"/>
          <w:i/>
          <w:iCs/>
          <w:sz w:val="24"/>
          <w:szCs w:val="24"/>
          <w:lang w:val="en-US" w:eastAsia="fr-FR"/>
        </w:rPr>
        <w:t>sententiae</w:t>
      </w:r>
      <w:proofErr w:type="spellEnd"/>
      <w:r w:rsidRPr="003B25BA">
        <w:rPr>
          <w:rFonts w:ascii="Book Antiqua" w:hAnsi="Book Antiqua" w:cs="Book Antiqua"/>
          <w:i/>
          <w:iCs/>
          <w:sz w:val="24"/>
          <w:szCs w:val="24"/>
          <w:lang w:val="en-US" w:eastAsia="fr-FR"/>
        </w:rPr>
        <w:t xml:space="preserve"> </w:t>
      </w:r>
      <w:proofErr w:type="spellStart"/>
      <w:r w:rsidRPr="003B25BA">
        <w:rPr>
          <w:rFonts w:ascii="Book Antiqua" w:hAnsi="Book Antiqua" w:cs="Book Antiqua"/>
          <w:i/>
          <w:iCs/>
          <w:sz w:val="24"/>
          <w:szCs w:val="24"/>
          <w:lang w:val="en-US" w:eastAsia="fr-FR"/>
        </w:rPr>
        <w:t>philosophorum</w:t>
      </w:r>
      <w:proofErr w:type="spellEnd"/>
      <w:r w:rsidRPr="003B25BA">
        <w:rPr>
          <w:rFonts w:ascii="Book Antiqua" w:hAnsi="Book Antiqua" w:cs="Book Antiqua"/>
          <w:sz w:val="24"/>
          <w:szCs w:val="24"/>
          <w:lang w:val="en-US" w:eastAsia="fr-FR"/>
        </w:rPr>
        <w:t xml:space="preserve"> (3</w:t>
      </w:r>
      <w:r w:rsidRPr="00B64812">
        <w:rPr>
          <w:rFonts w:ascii="Book Antiqua" w:hAnsi="Book Antiqua" w:cs="Book Antiqua"/>
          <w:sz w:val="24"/>
          <w:szCs w:val="24"/>
          <w:vertAlign w:val="superscript"/>
          <w:lang w:val="en-US" w:eastAsia="fr-FR"/>
        </w:rPr>
        <w:t>rd</w:t>
      </w:r>
      <w:r w:rsidRPr="003B25BA">
        <w:rPr>
          <w:rFonts w:ascii="Book Antiqua" w:hAnsi="Book Antiqua" w:cs="Book Antiqua"/>
          <w:sz w:val="24"/>
          <w:szCs w:val="24"/>
          <w:lang w:val="en-US" w:eastAsia="fr-FR"/>
        </w:rPr>
        <w:t xml:space="preserve"> </w:t>
      </w:r>
      <w:r w:rsidR="00B64812">
        <w:rPr>
          <w:rFonts w:ascii="Book Antiqua" w:hAnsi="Book Antiqua" w:cs="Book Antiqua"/>
          <w:sz w:val="24"/>
          <w:szCs w:val="24"/>
          <w:lang w:val="en-US" w:eastAsia="fr-FR"/>
        </w:rPr>
        <w:t>C</w:t>
      </w:r>
      <w:r w:rsidRPr="003B25BA">
        <w:rPr>
          <w:rFonts w:ascii="Book Antiqua" w:hAnsi="Book Antiqua" w:cs="Book Antiqua"/>
          <w:sz w:val="24"/>
          <w:szCs w:val="24"/>
          <w:lang w:val="en-US" w:eastAsia="fr-FR"/>
        </w:rPr>
        <w:t>.)</w:t>
      </w:r>
      <w:r>
        <w:rPr>
          <w:rFonts w:ascii="Book Antiqua" w:hAnsi="Book Antiqua" w:cs="Book Antiqua"/>
          <w:sz w:val="24"/>
          <w:szCs w:val="24"/>
          <w:lang w:val="en-US" w:eastAsia="fr-FR"/>
        </w:rPr>
        <w:t>,</w:t>
      </w:r>
      <w:r w:rsidRPr="003B25BA">
        <w:rPr>
          <w:rFonts w:ascii="Book Antiqua" w:hAnsi="Book Antiqua" w:cs="Book Antiqua"/>
          <w:sz w:val="24"/>
          <w:szCs w:val="24"/>
          <w:lang w:val="en-US" w:eastAsia="fr-FR"/>
        </w:rPr>
        <w:t xml:space="preserve"> intersect with the Castilian translation of the </w:t>
      </w:r>
      <w:r w:rsidRPr="003B25BA">
        <w:rPr>
          <w:rFonts w:ascii="Book Antiqua" w:hAnsi="Book Antiqua" w:cs="Book Antiqua"/>
          <w:i/>
          <w:iCs/>
          <w:sz w:val="24"/>
          <w:szCs w:val="24"/>
          <w:lang w:val="en-US" w:eastAsia="fr-FR"/>
        </w:rPr>
        <w:t>De Vita</w:t>
      </w:r>
      <w:r w:rsidRPr="003B25BA">
        <w:rPr>
          <w:rFonts w:ascii="Book Antiqua" w:hAnsi="Book Antiqua" w:cs="Book Antiqua"/>
          <w:sz w:val="24"/>
          <w:szCs w:val="24"/>
          <w:lang w:val="en-US" w:eastAsia="fr-FR"/>
        </w:rPr>
        <w:t xml:space="preserve"> (F. </w:t>
      </w:r>
      <w:proofErr w:type="spellStart"/>
      <w:r w:rsidRPr="003B25BA">
        <w:rPr>
          <w:rFonts w:ascii="Book Antiqua" w:hAnsi="Book Antiqua" w:cs="Book Antiqua"/>
          <w:sz w:val="24"/>
          <w:szCs w:val="24"/>
          <w:lang w:val="en-US" w:eastAsia="fr-FR"/>
        </w:rPr>
        <w:t>Crosas</w:t>
      </w:r>
      <w:proofErr w:type="spellEnd"/>
      <w:r w:rsidRPr="003B25BA">
        <w:rPr>
          <w:rFonts w:ascii="Book Antiqua" w:hAnsi="Book Antiqua" w:cs="Book Antiqua"/>
          <w:sz w:val="24"/>
          <w:szCs w:val="24"/>
          <w:lang w:val="en-US" w:eastAsia="fr-FR"/>
        </w:rPr>
        <w:t xml:space="preserve"> Lopez, 2002; 2010)? What link does exist between W. Burley’s Latin text, the 15t</w:t>
      </w:r>
      <w:r w:rsidRPr="00B64812">
        <w:rPr>
          <w:rFonts w:ascii="Book Antiqua" w:hAnsi="Book Antiqua" w:cs="Book Antiqua"/>
          <w:sz w:val="24"/>
          <w:szCs w:val="24"/>
          <w:vertAlign w:val="superscript"/>
          <w:lang w:val="en-US" w:eastAsia="fr-FR"/>
        </w:rPr>
        <w:t>h</w:t>
      </w:r>
      <w:r w:rsidRPr="003B25BA">
        <w:rPr>
          <w:rFonts w:ascii="Book Antiqua" w:hAnsi="Book Antiqua" w:cs="Book Antiqua"/>
          <w:sz w:val="24"/>
          <w:szCs w:val="24"/>
          <w:lang w:val="en-US" w:eastAsia="fr-FR"/>
        </w:rPr>
        <w:t xml:space="preserve"> C. Castilian translation and the </w:t>
      </w:r>
      <w:r w:rsidRPr="003B25BA">
        <w:rPr>
          <w:rFonts w:ascii="Book Antiqua" w:hAnsi="Book Antiqua" w:cs="Book Antiqua"/>
          <w:i/>
          <w:iCs/>
          <w:sz w:val="24"/>
          <w:szCs w:val="24"/>
          <w:lang w:val="en-US" w:eastAsia="fr-FR"/>
        </w:rPr>
        <w:t>Mukhtar al-</w:t>
      </w:r>
      <w:proofErr w:type="spellStart"/>
      <w:r w:rsidRPr="003B25BA">
        <w:rPr>
          <w:rFonts w:ascii="Book Antiqua" w:hAnsi="Book Antiqua" w:cs="Book Antiqua"/>
          <w:i/>
          <w:iCs/>
          <w:sz w:val="24"/>
          <w:szCs w:val="24"/>
          <w:lang w:val="en-US" w:eastAsia="fr-FR"/>
        </w:rPr>
        <w:t>Hikam</w:t>
      </w:r>
      <w:proofErr w:type="spellEnd"/>
      <w:r w:rsidRPr="003B25BA">
        <w:rPr>
          <w:rFonts w:ascii="Book Antiqua" w:hAnsi="Book Antiqua" w:cs="Book Antiqua"/>
          <w:sz w:val="24"/>
          <w:szCs w:val="24"/>
          <w:lang w:val="en-US" w:eastAsia="fr-FR"/>
        </w:rPr>
        <w:t xml:space="preserve"> tradition? What happens then to it? </w:t>
      </w:r>
    </w:p>
    <w:p w:rsidR="006D6773" w:rsidRPr="00B64812" w:rsidRDefault="006D6773" w:rsidP="00E941C4">
      <w:pPr>
        <w:spacing w:after="120" w:line="300" w:lineRule="atLeast"/>
        <w:jc w:val="both"/>
        <w:rPr>
          <w:rFonts w:ascii="Book Antiqua" w:hAnsi="Book Antiqua" w:cs="AB BLine"/>
          <w:sz w:val="24"/>
          <w:szCs w:val="24"/>
          <w:lang w:val="en-US" w:eastAsia="fr-FR"/>
        </w:rPr>
      </w:pPr>
      <w:r w:rsidRPr="003B25BA">
        <w:rPr>
          <w:rFonts w:ascii="AB BLine" w:hAnsi="AB BLine" w:cs="AB BLine"/>
          <w:sz w:val="24"/>
          <w:szCs w:val="24"/>
          <w:lang w:val="en-US" w:eastAsia="fr-FR"/>
        </w:rPr>
        <w:tab/>
      </w:r>
      <w:r w:rsidRPr="00B64812">
        <w:rPr>
          <w:rFonts w:ascii="Book Antiqua" w:hAnsi="Book Antiqua" w:cs="AB BLine"/>
          <w:sz w:val="24"/>
          <w:szCs w:val="24"/>
          <w:lang w:val="en-US" w:eastAsia="fr-FR"/>
        </w:rPr>
        <w:t xml:space="preserve">The editions and translations provide evidence of the importance of these </w:t>
      </w:r>
      <w:proofErr w:type="spellStart"/>
      <w:r w:rsidRPr="00B64812">
        <w:rPr>
          <w:rFonts w:ascii="Book Antiqua" w:hAnsi="Book Antiqua" w:cs="AB BLine"/>
          <w:sz w:val="24"/>
          <w:szCs w:val="24"/>
          <w:lang w:val="en-US" w:eastAsia="fr-FR"/>
        </w:rPr>
        <w:t>sapiential</w:t>
      </w:r>
      <w:proofErr w:type="spellEnd"/>
      <w:r w:rsidRPr="00B64812">
        <w:rPr>
          <w:rFonts w:ascii="Book Antiqua" w:hAnsi="Book Antiqua" w:cs="AB BLine"/>
          <w:sz w:val="24"/>
          <w:szCs w:val="24"/>
          <w:lang w:val="en-US" w:eastAsia="fr-FR"/>
        </w:rPr>
        <w:t xml:space="preserve"> treatises and books of sentences much after the 15</w:t>
      </w:r>
      <w:r w:rsidRPr="00B64812">
        <w:rPr>
          <w:rFonts w:ascii="Book Antiqua" w:hAnsi="Book Antiqua" w:cs="AB BLine"/>
          <w:sz w:val="24"/>
          <w:szCs w:val="24"/>
          <w:vertAlign w:val="superscript"/>
          <w:lang w:val="en-US" w:eastAsia="fr-FR"/>
        </w:rPr>
        <w:t>th</w:t>
      </w:r>
      <w:r w:rsidRPr="00B64812">
        <w:rPr>
          <w:rFonts w:ascii="Book Antiqua" w:hAnsi="Book Antiqua" w:cs="AB BLine"/>
          <w:sz w:val="24"/>
          <w:szCs w:val="24"/>
          <w:lang w:val="en-US" w:eastAsia="fr-FR"/>
        </w:rPr>
        <w:t xml:space="preserve"> C. As an example, Antoine </w:t>
      </w:r>
      <w:proofErr w:type="spellStart"/>
      <w:r w:rsidRPr="00B64812">
        <w:rPr>
          <w:rFonts w:ascii="Book Antiqua" w:hAnsi="Book Antiqua" w:cs="AB BLine"/>
          <w:sz w:val="24"/>
          <w:szCs w:val="24"/>
          <w:lang w:val="en-US" w:eastAsia="fr-FR"/>
        </w:rPr>
        <w:t>Galland</w:t>
      </w:r>
      <w:proofErr w:type="spellEnd"/>
      <w:r w:rsidRPr="00B64812">
        <w:rPr>
          <w:rFonts w:ascii="Book Antiqua" w:hAnsi="Book Antiqua" w:cs="AB BLine"/>
          <w:sz w:val="24"/>
          <w:szCs w:val="24"/>
          <w:lang w:val="en-US" w:eastAsia="fr-FR"/>
        </w:rPr>
        <w:t xml:space="preserve"> publishes, at the end of the 17</w:t>
      </w:r>
      <w:r w:rsidRPr="00B64812">
        <w:rPr>
          <w:rFonts w:ascii="Book Antiqua" w:hAnsi="Book Antiqua" w:cs="AB BLine"/>
          <w:sz w:val="24"/>
          <w:szCs w:val="24"/>
          <w:vertAlign w:val="superscript"/>
          <w:lang w:val="en-US" w:eastAsia="fr-FR"/>
        </w:rPr>
        <w:t>th</w:t>
      </w:r>
      <w:r w:rsidRPr="00B64812">
        <w:rPr>
          <w:rFonts w:ascii="Book Antiqua" w:hAnsi="Book Antiqua" w:cs="AB BLine"/>
          <w:sz w:val="24"/>
          <w:szCs w:val="24"/>
          <w:lang w:val="en-US" w:eastAsia="fr-FR"/>
        </w:rPr>
        <w:t xml:space="preserve"> C., </w:t>
      </w:r>
      <w:r w:rsidRPr="00B64812">
        <w:rPr>
          <w:rFonts w:ascii="Book Antiqua" w:hAnsi="Book Antiqua" w:cs="Book Antiqua"/>
          <w:i/>
          <w:iCs/>
          <w:sz w:val="24"/>
          <w:szCs w:val="24"/>
          <w:lang w:val="en-US" w:eastAsia="fr-FR"/>
        </w:rPr>
        <w:t xml:space="preserve">Les paroles </w:t>
      </w:r>
      <w:proofErr w:type="spellStart"/>
      <w:r w:rsidRPr="00B64812">
        <w:rPr>
          <w:rFonts w:ascii="Book Antiqua" w:hAnsi="Book Antiqua" w:cs="Book Antiqua"/>
          <w:i/>
          <w:iCs/>
          <w:sz w:val="24"/>
          <w:szCs w:val="24"/>
          <w:lang w:val="en-US" w:eastAsia="fr-FR"/>
        </w:rPr>
        <w:t>remarquables</w:t>
      </w:r>
      <w:proofErr w:type="spellEnd"/>
      <w:r w:rsidRPr="00B64812">
        <w:rPr>
          <w:rFonts w:ascii="Book Antiqua" w:hAnsi="Book Antiqua" w:cs="Book Antiqua"/>
          <w:i/>
          <w:iCs/>
          <w:sz w:val="24"/>
          <w:szCs w:val="24"/>
          <w:lang w:val="en-US" w:eastAsia="fr-FR"/>
        </w:rPr>
        <w:t xml:space="preserve">, les </w:t>
      </w:r>
      <w:proofErr w:type="spellStart"/>
      <w:r w:rsidRPr="00B64812">
        <w:rPr>
          <w:rFonts w:ascii="Book Antiqua" w:hAnsi="Book Antiqua" w:cs="Book Antiqua"/>
          <w:i/>
          <w:iCs/>
          <w:sz w:val="24"/>
          <w:szCs w:val="24"/>
          <w:lang w:val="en-US" w:eastAsia="fr-FR"/>
        </w:rPr>
        <w:t>bons</w:t>
      </w:r>
      <w:proofErr w:type="spellEnd"/>
      <w:r w:rsidRPr="00B64812">
        <w:rPr>
          <w:rFonts w:ascii="Book Antiqua" w:hAnsi="Book Antiqua" w:cs="Book Antiqua"/>
          <w:i/>
          <w:iCs/>
          <w:sz w:val="24"/>
          <w:szCs w:val="24"/>
          <w:lang w:val="en-US" w:eastAsia="fr-FR"/>
        </w:rPr>
        <w:t xml:space="preserve"> mots </w:t>
      </w:r>
      <w:proofErr w:type="gramStart"/>
      <w:r w:rsidRPr="00B64812">
        <w:rPr>
          <w:rFonts w:ascii="Book Antiqua" w:hAnsi="Book Antiqua" w:cs="Book Antiqua"/>
          <w:i/>
          <w:iCs/>
          <w:sz w:val="24"/>
          <w:szCs w:val="24"/>
          <w:lang w:val="en-US" w:eastAsia="fr-FR"/>
        </w:rPr>
        <w:t>et</w:t>
      </w:r>
      <w:proofErr w:type="gramEnd"/>
      <w:r w:rsidRPr="00B64812">
        <w:rPr>
          <w:rFonts w:ascii="Book Antiqua" w:hAnsi="Book Antiqua" w:cs="Book Antiqua"/>
          <w:i/>
          <w:iCs/>
          <w:sz w:val="24"/>
          <w:szCs w:val="24"/>
          <w:lang w:val="en-US" w:eastAsia="fr-FR"/>
        </w:rPr>
        <w:t xml:space="preserve"> les </w:t>
      </w:r>
      <w:proofErr w:type="spellStart"/>
      <w:r w:rsidRPr="00B64812">
        <w:rPr>
          <w:rFonts w:ascii="Book Antiqua" w:hAnsi="Book Antiqua" w:cs="Book Antiqua"/>
          <w:i/>
          <w:iCs/>
          <w:sz w:val="24"/>
          <w:szCs w:val="24"/>
          <w:lang w:val="en-US" w:eastAsia="fr-FR"/>
        </w:rPr>
        <w:t>maximes</w:t>
      </w:r>
      <w:proofErr w:type="spellEnd"/>
      <w:r w:rsidRPr="00B64812">
        <w:rPr>
          <w:rFonts w:ascii="Book Antiqua" w:hAnsi="Book Antiqua" w:cs="Book Antiqua"/>
          <w:i/>
          <w:iCs/>
          <w:sz w:val="24"/>
          <w:szCs w:val="24"/>
          <w:lang w:val="en-US" w:eastAsia="fr-FR"/>
        </w:rPr>
        <w:t xml:space="preserve"> des </w:t>
      </w:r>
      <w:proofErr w:type="spellStart"/>
      <w:r w:rsidRPr="00B64812">
        <w:rPr>
          <w:rFonts w:ascii="Book Antiqua" w:hAnsi="Book Antiqua" w:cs="Book Antiqua"/>
          <w:i/>
          <w:iCs/>
          <w:sz w:val="24"/>
          <w:szCs w:val="24"/>
          <w:lang w:val="en-US" w:eastAsia="fr-FR"/>
        </w:rPr>
        <w:t>Orientaux</w:t>
      </w:r>
      <w:proofErr w:type="spellEnd"/>
      <w:r w:rsidRPr="00B64812">
        <w:rPr>
          <w:rFonts w:ascii="Book Antiqua" w:hAnsi="Book Antiqua" w:cs="Book Antiqua"/>
          <w:i/>
          <w:iCs/>
          <w:sz w:val="24"/>
          <w:szCs w:val="24"/>
          <w:lang w:val="en-US" w:eastAsia="fr-FR"/>
        </w:rPr>
        <w:t xml:space="preserve">… </w:t>
      </w:r>
      <w:r w:rsidRPr="00B64812">
        <w:rPr>
          <w:rFonts w:ascii="Book Antiqua" w:hAnsi="Book Antiqua" w:cs="Book Antiqua"/>
          <w:sz w:val="24"/>
          <w:szCs w:val="24"/>
          <w:lang w:val="en-US" w:eastAsia="fr-FR"/>
        </w:rPr>
        <w:t xml:space="preserve">In the same way, the </w:t>
      </w:r>
      <w:proofErr w:type="spellStart"/>
      <w:r w:rsidRPr="00B64812">
        <w:rPr>
          <w:rFonts w:ascii="Book Antiqua" w:hAnsi="Book Antiqua" w:cs="Book Antiqua"/>
          <w:i/>
          <w:iCs/>
          <w:sz w:val="24"/>
          <w:szCs w:val="24"/>
          <w:lang w:val="en-US" w:eastAsia="fr-FR"/>
        </w:rPr>
        <w:t>Tahkemoni</w:t>
      </w:r>
      <w:r w:rsidRPr="00B64812">
        <w:rPr>
          <w:rFonts w:ascii="Book Antiqua" w:hAnsi="Book Antiqua" w:cs="Book Antiqua"/>
          <w:sz w:val="24"/>
          <w:szCs w:val="24"/>
          <w:lang w:val="en-US" w:eastAsia="fr-FR"/>
        </w:rPr>
        <w:t>’s</w:t>
      </w:r>
      <w:proofErr w:type="spellEnd"/>
      <w:r w:rsidRPr="00B64812">
        <w:rPr>
          <w:rFonts w:ascii="Book Antiqua" w:hAnsi="Book Antiqua" w:cs="Book Antiqua"/>
          <w:sz w:val="24"/>
          <w:szCs w:val="24"/>
          <w:lang w:val="en-US" w:eastAsia="fr-FR"/>
        </w:rPr>
        <w:t xml:space="preserve"> chapter of proverbs (</w:t>
      </w:r>
      <w:proofErr w:type="spellStart"/>
      <w:r w:rsidRPr="00B64812">
        <w:rPr>
          <w:rFonts w:ascii="Book Antiqua" w:hAnsi="Book Antiqua" w:cs="AB BLine"/>
          <w:sz w:val="24"/>
          <w:szCs w:val="24"/>
          <w:lang w:val="en-US" w:eastAsia="fr-FR"/>
        </w:rPr>
        <w:t>maqama</w:t>
      </w:r>
      <w:proofErr w:type="spellEnd"/>
      <w:r w:rsidRPr="00B64812">
        <w:rPr>
          <w:rFonts w:ascii="Book Antiqua" w:hAnsi="Book Antiqua" w:cs="AB BLine"/>
          <w:sz w:val="24"/>
          <w:szCs w:val="24"/>
          <w:lang w:val="en-US" w:eastAsia="fr-FR"/>
        </w:rPr>
        <w:t xml:space="preserve"> 44) is translated into Italian in the 16</w:t>
      </w:r>
      <w:r w:rsidRPr="00B64812">
        <w:rPr>
          <w:rFonts w:ascii="Book Antiqua" w:hAnsi="Book Antiqua" w:cs="AB BLine"/>
          <w:sz w:val="24"/>
          <w:szCs w:val="24"/>
          <w:vertAlign w:val="superscript"/>
          <w:lang w:val="en-US" w:eastAsia="fr-FR"/>
        </w:rPr>
        <w:t>th</w:t>
      </w:r>
      <w:r w:rsidRPr="00B64812">
        <w:rPr>
          <w:rFonts w:ascii="Book Antiqua" w:hAnsi="Book Antiqua" w:cs="AB BLine"/>
          <w:sz w:val="24"/>
          <w:szCs w:val="24"/>
          <w:lang w:val="en-US" w:eastAsia="fr-FR"/>
        </w:rPr>
        <w:t xml:space="preserve"> C. and printed in </w:t>
      </w:r>
      <w:proofErr w:type="spellStart"/>
      <w:r w:rsidRPr="00B64812">
        <w:rPr>
          <w:rFonts w:ascii="Book Antiqua" w:hAnsi="Book Antiqua" w:cs="AB BLine"/>
          <w:sz w:val="24"/>
          <w:szCs w:val="24"/>
          <w:lang w:val="en-US" w:eastAsia="fr-FR"/>
        </w:rPr>
        <w:t>Mantova</w:t>
      </w:r>
      <w:proofErr w:type="spellEnd"/>
      <w:r w:rsidRPr="00B64812">
        <w:rPr>
          <w:rFonts w:ascii="Book Antiqua" w:hAnsi="Book Antiqua" w:cs="AB BLine"/>
          <w:sz w:val="24"/>
          <w:szCs w:val="24"/>
          <w:lang w:val="en-US" w:eastAsia="fr-FR"/>
        </w:rPr>
        <w:t xml:space="preserve"> in 1592; it circulated independently with a new tit</w:t>
      </w:r>
      <w:r w:rsidR="0068422C">
        <w:rPr>
          <w:rFonts w:ascii="Book Antiqua" w:hAnsi="Book Antiqua" w:cs="AB BLine"/>
          <w:sz w:val="24"/>
          <w:szCs w:val="24"/>
          <w:lang w:val="en-US" w:eastAsia="fr-FR"/>
        </w:rPr>
        <w:t xml:space="preserve">le (E. </w:t>
      </w:r>
      <w:proofErr w:type="spellStart"/>
      <w:r w:rsidR="0068422C">
        <w:rPr>
          <w:rFonts w:ascii="Book Antiqua" w:hAnsi="Book Antiqua" w:cs="AB BLine"/>
          <w:sz w:val="24"/>
          <w:szCs w:val="24"/>
          <w:lang w:val="en-US" w:eastAsia="fr-FR"/>
        </w:rPr>
        <w:t>Disperdi</w:t>
      </w:r>
      <w:proofErr w:type="spellEnd"/>
      <w:r w:rsidR="0068422C">
        <w:rPr>
          <w:rFonts w:ascii="Book Antiqua" w:hAnsi="Book Antiqua" w:cs="AB BLine"/>
          <w:sz w:val="24"/>
          <w:szCs w:val="24"/>
          <w:lang w:val="en-US" w:eastAsia="fr-FR"/>
        </w:rPr>
        <w:t>, 2009). The al-</w:t>
      </w:r>
      <w:proofErr w:type="spellStart"/>
      <w:r w:rsidR="0068422C" w:rsidRPr="0068422C">
        <w:rPr>
          <w:rFonts w:ascii="Book Antiqua" w:hAnsi="Book Antiqua" w:cs="AB BLine"/>
          <w:color w:val="FF0000"/>
          <w:sz w:val="24"/>
          <w:szCs w:val="24"/>
          <w:lang w:val="en-US" w:eastAsia="fr-FR"/>
        </w:rPr>
        <w:t>I</w:t>
      </w:r>
      <w:r w:rsidRPr="0068422C">
        <w:rPr>
          <w:rFonts w:ascii="Book Antiqua" w:hAnsi="Book Antiqua" w:cs="AB BLine"/>
          <w:color w:val="FF0000"/>
          <w:sz w:val="24"/>
          <w:szCs w:val="24"/>
          <w:lang w:val="en-US" w:eastAsia="fr-FR"/>
        </w:rPr>
        <w:t>bs</w:t>
      </w:r>
      <w:r w:rsidR="0068422C">
        <w:rPr>
          <w:rFonts w:ascii="Book Antiqua" w:hAnsi="Book Antiqua" w:cs="AB BLine"/>
          <w:color w:val="FF0000"/>
          <w:sz w:val="24"/>
          <w:szCs w:val="24"/>
          <w:lang w:val="en-US" w:eastAsia="fr-FR"/>
        </w:rPr>
        <w:t>h</w:t>
      </w:r>
      <w:r w:rsidRPr="0068422C">
        <w:rPr>
          <w:rFonts w:ascii="Book Antiqua" w:hAnsi="Book Antiqua" w:cs="AB BLine"/>
          <w:color w:val="FF0000"/>
          <w:sz w:val="24"/>
          <w:szCs w:val="24"/>
          <w:lang w:val="en-US" w:eastAsia="fr-FR"/>
        </w:rPr>
        <w:t>ihi’s</w:t>
      </w:r>
      <w:proofErr w:type="spellEnd"/>
      <w:r w:rsidRPr="00B64812">
        <w:rPr>
          <w:rFonts w:ascii="Book Antiqua" w:hAnsi="Book Antiqua" w:cs="AB BLine"/>
          <w:sz w:val="24"/>
          <w:szCs w:val="24"/>
          <w:lang w:val="en-US" w:eastAsia="fr-FR"/>
        </w:rPr>
        <w:t xml:space="preserve"> book of </w:t>
      </w:r>
      <w:proofErr w:type="spellStart"/>
      <w:r w:rsidRPr="00B64812">
        <w:rPr>
          <w:rFonts w:ascii="Book Antiqua" w:hAnsi="Book Antiqua" w:cs="AB BLine"/>
          <w:sz w:val="24"/>
          <w:szCs w:val="24"/>
          <w:lang w:val="en-US" w:eastAsia="fr-FR"/>
        </w:rPr>
        <w:t>adâb</w:t>
      </w:r>
      <w:proofErr w:type="spellEnd"/>
      <w:r w:rsidRPr="00B64812">
        <w:rPr>
          <w:rFonts w:ascii="Book Antiqua" w:hAnsi="Book Antiqua" w:cs="AB BLine"/>
          <w:sz w:val="24"/>
          <w:szCs w:val="24"/>
          <w:lang w:val="en-US" w:eastAsia="fr-FR"/>
        </w:rPr>
        <w:t xml:space="preserve"> </w:t>
      </w:r>
      <w:r w:rsidRPr="00B64812">
        <w:rPr>
          <w:rFonts w:ascii="Book Antiqua" w:hAnsi="Book Antiqua" w:cs="AB BLine"/>
          <w:i/>
          <w:iCs/>
          <w:sz w:val="24"/>
          <w:szCs w:val="24"/>
          <w:lang w:val="en-US" w:eastAsia="fr-FR"/>
        </w:rPr>
        <w:t>al-</w:t>
      </w:r>
      <w:proofErr w:type="spellStart"/>
      <w:r w:rsidRPr="00B64812">
        <w:rPr>
          <w:rFonts w:ascii="Book Antiqua" w:hAnsi="Book Antiqua" w:cs="AB BLine"/>
          <w:i/>
          <w:iCs/>
          <w:sz w:val="24"/>
          <w:szCs w:val="24"/>
          <w:lang w:val="en-US" w:eastAsia="fr-FR"/>
        </w:rPr>
        <w:t>Mostatraf</w:t>
      </w:r>
      <w:proofErr w:type="spellEnd"/>
      <w:r w:rsidRPr="00B64812">
        <w:rPr>
          <w:rFonts w:ascii="Book Antiqua" w:hAnsi="Book Antiqua" w:cs="AB BLine"/>
          <w:sz w:val="24"/>
          <w:szCs w:val="24"/>
          <w:lang w:val="en-US" w:eastAsia="fr-FR"/>
        </w:rPr>
        <w:t xml:space="preserve"> (14</w:t>
      </w:r>
      <w:r w:rsidRPr="00B64812">
        <w:rPr>
          <w:rFonts w:ascii="Book Antiqua" w:hAnsi="Book Antiqua" w:cs="AB BLine"/>
          <w:sz w:val="24"/>
          <w:szCs w:val="24"/>
          <w:vertAlign w:val="superscript"/>
          <w:lang w:val="en-US" w:eastAsia="fr-FR"/>
        </w:rPr>
        <w:t>th</w:t>
      </w:r>
      <w:r w:rsidRPr="00B64812">
        <w:rPr>
          <w:rFonts w:ascii="Book Antiqua" w:hAnsi="Book Antiqua" w:cs="AB BLine"/>
          <w:sz w:val="24"/>
          <w:szCs w:val="24"/>
          <w:lang w:val="en-US" w:eastAsia="fr-FR"/>
        </w:rPr>
        <w:t xml:space="preserve"> C.) circulated extensively in Egypt during the 18</w:t>
      </w:r>
      <w:r w:rsidRPr="00B64812">
        <w:rPr>
          <w:rFonts w:ascii="Book Antiqua" w:hAnsi="Book Antiqua" w:cs="AB BLine"/>
          <w:sz w:val="24"/>
          <w:szCs w:val="24"/>
          <w:vertAlign w:val="superscript"/>
          <w:lang w:val="en-US" w:eastAsia="fr-FR"/>
        </w:rPr>
        <w:t>th</w:t>
      </w:r>
      <w:r w:rsidRPr="00B64812">
        <w:rPr>
          <w:rFonts w:ascii="Book Antiqua" w:hAnsi="Book Antiqua" w:cs="AB BLine"/>
          <w:sz w:val="24"/>
          <w:szCs w:val="24"/>
          <w:lang w:val="en-US" w:eastAsia="fr-FR"/>
        </w:rPr>
        <w:t xml:space="preserve"> C., it was re-edited in the 19</w:t>
      </w:r>
      <w:r w:rsidRPr="00B64812">
        <w:rPr>
          <w:rFonts w:ascii="Book Antiqua" w:hAnsi="Book Antiqua" w:cs="AB BLine"/>
          <w:sz w:val="24"/>
          <w:szCs w:val="24"/>
          <w:vertAlign w:val="superscript"/>
          <w:lang w:val="en-US" w:eastAsia="fr-FR"/>
        </w:rPr>
        <w:t>th</w:t>
      </w:r>
      <w:r w:rsidRPr="00B64812">
        <w:rPr>
          <w:rFonts w:ascii="Book Antiqua" w:hAnsi="Book Antiqua" w:cs="AB BLine"/>
          <w:sz w:val="24"/>
          <w:szCs w:val="24"/>
          <w:lang w:val="en-US" w:eastAsia="fr-FR"/>
        </w:rPr>
        <w:t xml:space="preserve"> C. and G. Rat translated it into French.</w:t>
      </w:r>
    </w:p>
    <w:p w:rsidR="006D6773" w:rsidRPr="004D39CE" w:rsidRDefault="006D6773" w:rsidP="00E941C4">
      <w:pPr>
        <w:spacing w:after="120" w:line="300" w:lineRule="atLeast"/>
        <w:jc w:val="both"/>
        <w:rPr>
          <w:rFonts w:ascii="Book Antiqua" w:hAnsi="Book Antiqua" w:cs="Times New Roman"/>
          <w:sz w:val="24"/>
          <w:szCs w:val="24"/>
          <w:lang w:val="en-US" w:eastAsia="fr-FR"/>
        </w:rPr>
      </w:pPr>
      <w:r w:rsidRPr="00323F2D">
        <w:rPr>
          <w:rFonts w:ascii="AB BLine" w:hAnsi="AB BLine" w:cs="AB BLine"/>
          <w:lang w:val="en-US" w:eastAsia="fr-FR"/>
        </w:rPr>
        <w:tab/>
      </w:r>
      <w:r w:rsidRPr="004D39CE">
        <w:rPr>
          <w:rFonts w:ascii="Book Antiqua" w:hAnsi="Book Antiqua" w:cs="AB BLine"/>
          <w:sz w:val="24"/>
          <w:szCs w:val="24"/>
          <w:lang w:val="en-US" w:eastAsia="fr-FR"/>
        </w:rPr>
        <w:t xml:space="preserve">It seems that a substantial amount of our </w:t>
      </w:r>
      <w:proofErr w:type="spellStart"/>
      <w:r w:rsidRPr="004D39CE">
        <w:rPr>
          <w:rFonts w:ascii="Book Antiqua" w:hAnsi="Book Antiqua" w:cs="AB BLine"/>
          <w:sz w:val="24"/>
          <w:szCs w:val="24"/>
          <w:lang w:val="en-US" w:eastAsia="fr-FR"/>
        </w:rPr>
        <w:t>sapiential</w:t>
      </w:r>
      <w:proofErr w:type="spellEnd"/>
      <w:r w:rsidRPr="004D39CE">
        <w:rPr>
          <w:rFonts w:ascii="Book Antiqua" w:hAnsi="Book Antiqua" w:cs="AB BLine"/>
          <w:sz w:val="24"/>
          <w:szCs w:val="24"/>
          <w:lang w:val="en-US" w:eastAsia="fr-FR"/>
        </w:rPr>
        <w:t xml:space="preserve"> texts that popularize philosophical texts and ethical treatises</w:t>
      </w:r>
      <w:r w:rsidR="00087197" w:rsidRPr="004D39CE">
        <w:rPr>
          <w:rFonts w:ascii="Book Antiqua" w:hAnsi="Book Antiqua" w:cs="AB BLine"/>
          <w:sz w:val="24"/>
          <w:szCs w:val="24"/>
          <w:lang w:val="en-US" w:eastAsia="fr-FR"/>
        </w:rPr>
        <w:t xml:space="preserve"> have become of common use. They </w:t>
      </w:r>
      <w:r w:rsidRPr="004D39CE">
        <w:rPr>
          <w:rFonts w:ascii="Book Antiqua" w:hAnsi="Book Antiqua" w:cs="AB BLine"/>
          <w:sz w:val="24"/>
          <w:szCs w:val="24"/>
          <w:lang w:val="en-US" w:eastAsia="fr-FR"/>
        </w:rPr>
        <w:t>are intermediate texts that have been much read, translated and printed.</w:t>
      </w:r>
    </w:p>
    <w:p w:rsidR="006D6773" w:rsidRPr="004D39CE" w:rsidRDefault="006D6773" w:rsidP="00E941C4">
      <w:pPr>
        <w:spacing w:after="120" w:line="300" w:lineRule="atLeast"/>
        <w:jc w:val="both"/>
        <w:rPr>
          <w:rFonts w:ascii="Book Antiqua" w:hAnsi="Book Antiqua" w:cs="AB BLine"/>
          <w:sz w:val="24"/>
          <w:szCs w:val="24"/>
          <w:lang w:val="en-US" w:eastAsia="fr-FR"/>
        </w:rPr>
      </w:pPr>
      <w:r w:rsidRPr="004D39CE">
        <w:rPr>
          <w:rFonts w:ascii="Book Antiqua" w:hAnsi="Book Antiqua" w:cs="AB BLine"/>
          <w:sz w:val="24"/>
          <w:szCs w:val="24"/>
          <w:lang w:val="en-US" w:eastAsia="fr-FR"/>
        </w:rPr>
        <w:tab/>
        <w:t>We know little a</w:t>
      </w:r>
      <w:r w:rsidR="0068422C">
        <w:rPr>
          <w:rFonts w:ascii="Book Antiqua" w:hAnsi="Book Antiqua" w:cs="AB BLine"/>
          <w:sz w:val="24"/>
          <w:szCs w:val="24"/>
          <w:lang w:val="en-US" w:eastAsia="fr-FR"/>
        </w:rPr>
        <w:t>bout the moving toward orality</w:t>
      </w:r>
      <w:r w:rsidR="00F73712">
        <w:rPr>
          <w:rFonts w:ascii="Book Antiqua" w:hAnsi="Book Antiqua" w:cs="AB BLine"/>
          <w:sz w:val="24"/>
          <w:szCs w:val="24"/>
          <w:lang w:val="en-US" w:eastAsia="fr-FR"/>
        </w:rPr>
        <w:t>: j</w:t>
      </w:r>
      <w:r w:rsidRPr="004D39CE">
        <w:rPr>
          <w:rFonts w:ascii="Book Antiqua" w:hAnsi="Book Antiqua" w:cs="AB BLine"/>
          <w:sz w:val="24"/>
          <w:szCs w:val="24"/>
          <w:lang w:val="en-US" w:eastAsia="fr-FR"/>
        </w:rPr>
        <w:t>ust that the numerous Spanish proverb books circulating in the 16</w:t>
      </w:r>
      <w:r w:rsidRPr="004D39CE">
        <w:rPr>
          <w:rFonts w:ascii="Book Antiqua" w:hAnsi="Book Antiqua" w:cs="AB BLine"/>
          <w:sz w:val="24"/>
          <w:szCs w:val="24"/>
          <w:vertAlign w:val="superscript"/>
          <w:lang w:val="en-US" w:eastAsia="fr-FR"/>
        </w:rPr>
        <w:t>th</w:t>
      </w:r>
      <w:r w:rsidRPr="004D39CE">
        <w:rPr>
          <w:rFonts w:ascii="Book Antiqua" w:hAnsi="Book Antiqua" w:cs="AB BLine"/>
          <w:sz w:val="24"/>
          <w:szCs w:val="24"/>
          <w:lang w:val="en-US" w:eastAsia="fr-FR"/>
        </w:rPr>
        <w:t xml:space="preserve"> and 17</w:t>
      </w:r>
      <w:r w:rsidRPr="004D39CE">
        <w:rPr>
          <w:rFonts w:ascii="Book Antiqua" w:hAnsi="Book Antiqua" w:cs="AB BLine"/>
          <w:sz w:val="24"/>
          <w:szCs w:val="24"/>
          <w:vertAlign w:val="superscript"/>
          <w:lang w:val="en-US" w:eastAsia="fr-FR"/>
        </w:rPr>
        <w:t>th</w:t>
      </w:r>
      <w:r w:rsidRPr="004D39CE">
        <w:rPr>
          <w:rFonts w:ascii="Book Antiqua" w:hAnsi="Book Antiqua" w:cs="AB BLine"/>
          <w:sz w:val="24"/>
          <w:szCs w:val="24"/>
          <w:lang w:val="en-US" w:eastAsia="fr-FR"/>
        </w:rPr>
        <w:t xml:space="preserve"> C. represents a link of this transmission as well as their oral use by the expulsed Jews and </w:t>
      </w:r>
      <w:proofErr w:type="spellStart"/>
      <w:r w:rsidRPr="004D39CE">
        <w:rPr>
          <w:rFonts w:ascii="Book Antiqua" w:hAnsi="Book Antiqua" w:cs="AB BLine"/>
          <w:sz w:val="24"/>
          <w:szCs w:val="24"/>
          <w:lang w:val="en-US" w:eastAsia="fr-FR"/>
        </w:rPr>
        <w:t>Moriscos</w:t>
      </w:r>
      <w:proofErr w:type="spellEnd"/>
      <w:r w:rsidRPr="004D39CE">
        <w:rPr>
          <w:rFonts w:ascii="Book Antiqua" w:hAnsi="Book Antiqua" w:cs="AB BLine"/>
          <w:sz w:val="24"/>
          <w:szCs w:val="24"/>
          <w:lang w:val="en-US" w:eastAsia="fr-FR"/>
        </w:rPr>
        <w:t xml:space="preserve"> out of Spain. The task is then to </w:t>
      </w:r>
      <w:r w:rsidRPr="004D39CE">
        <w:rPr>
          <w:rFonts w:ascii="Book Antiqua" w:hAnsi="Book Antiqua" w:cs="AB BLine"/>
          <w:sz w:val="24"/>
          <w:szCs w:val="24"/>
          <w:lang w:val="en-US" w:eastAsia="fr-FR"/>
        </w:rPr>
        <w:lastRenderedPageBreak/>
        <w:t>undo the path in order to go back from the Contemporaneous European and Mediterranean proverb</w:t>
      </w:r>
      <w:r w:rsidR="00AD7CED" w:rsidRPr="004D39CE">
        <w:rPr>
          <w:rFonts w:ascii="Book Antiqua" w:hAnsi="Book Antiqua" w:cs="AB BLine"/>
          <w:sz w:val="24"/>
          <w:szCs w:val="24"/>
          <w:lang w:val="en-US" w:eastAsia="fr-FR"/>
        </w:rPr>
        <w:t>s</w:t>
      </w:r>
      <w:r w:rsidRPr="004D39CE">
        <w:rPr>
          <w:rFonts w:ascii="Book Antiqua" w:hAnsi="Book Antiqua" w:cs="AB BLine"/>
          <w:sz w:val="24"/>
          <w:szCs w:val="24"/>
          <w:lang w:val="en-US" w:eastAsia="fr-FR"/>
        </w:rPr>
        <w:t xml:space="preserve">-books or </w:t>
      </w:r>
      <w:r w:rsidR="004D39CE" w:rsidRPr="004D39CE">
        <w:rPr>
          <w:rFonts w:ascii="Book Antiqua" w:hAnsi="Book Antiqua" w:cs="AB BLine"/>
          <w:sz w:val="24"/>
          <w:szCs w:val="24"/>
          <w:lang w:val="en-US" w:eastAsia="fr-FR"/>
        </w:rPr>
        <w:t xml:space="preserve">from </w:t>
      </w:r>
      <w:r w:rsidRPr="004D39CE">
        <w:rPr>
          <w:rFonts w:ascii="Book Antiqua" w:hAnsi="Book Antiqua" w:cs="AB BLine"/>
          <w:sz w:val="24"/>
          <w:szCs w:val="24"/>
          <w:lang w:val="en-US" w:eastAsia="fr-FR"/>
        </w:rPr>
        <w:t>the 16</w:t>
      </w:r>
      <w:r w:rsidRPr="004D39CE">
        <w:rPr>
          <w:rFonts w:ascii="Book Antiqua" w:hAnsi="Book Antiqua" w:cs="AB BLine"/>
          <w:sz w:val="24"/>
          <w:szCs w:val="24"/>
          <w:vertAlign w:val="superscript"/>
          <w:lang w:val="en-US" w:eastAsia="fr-FR"/>
        </w:rPr>
        <w:t>th</w:t>
      </w:r>
      <w:r w:rsidRPr="004D39CE">
        <w:rPr>
          <w:rFonts w:ascii="Book Antiqua" w:hAnsi="Book Antiqua" w:cs="AB BLine"/>
          <w:sz w:val="24"/>
          <w:szCs w:val="24"/>
          <w:lang w:val="en-US" w:eastAsia="fr-FR"/>
        </w:rPr>
        <w:t>-19</w:t>
      </w:r>
      <w:r w:rsidRPr="004D39CE">
        <w:rPr>
          <w:rFonts w:ascii="Book Antiqua" w:hAnsi="Book Antiqua" w:cs="AB BLine"/>
          <w:sz w:val="24"/>
          <w:szCs w:val="24"/>
          <w:vertAlign w:val="superscript"/>
          <w:lang w:val="en-US" w:eastAsia="fr-FR"/>
        </w:rPr>
        <w:t>th</w:t>
      </w:r>
      <w:r w:rsidR="004D39CE" w:rsidRPr="004D39CE">
        <w:rPr>
          <w:rFonts w:ascii="Book Antiqua" w:hAnsi="Book Antiqua" w:cs="AB BLine"/>
          <w:sz w:val="24"/>
          <w:szCs w:val="24"/>
          <w:lang w:val="en-US" w:eastAsia="fr-FR"/>
        </w:rPr>
        <w:t xml:space="preserve"> C. </w:t>
      </w:r>
      <w:r w:rsidRPr="004D39CE">
        <w:rPr>
          <w:rFonts w:ascii="Book Antiqua" w:hAnsi="Book Antiqua" w:cs="AB BLine"/>
          <w:sz w:val="24"/>
          <w:szCs w:val="24"/>
          <w:lang w:val="en-US" w:eastAsia="fr-FR"/>
        </w:rPr>
        <w:t xml:space="preserve">important </w:t>
      </w:r>
      <w:proofErr w:type="spellStart"/>
      <w:r w:rsidRPr="004D39CE">
        <w:rPr>
          <w:rFonts w:ascii="Book Antiqua" w:hAnsi="Book Antiqua" w:cs="AB BLine"/>
          <w:sz w:val="24"/>
          <w:szCs w:val="24"/>
          <w:lang w:val="en-US" w:eastAsia="fr-FR"/>
        </w:rPr>
        <w:t>paremiologic</w:t>
      </w:r>
      <w:r w:rsidR="004D39CE" w:rsidRPr="004D39CE">
        <w:rPr>
          <w:rFonts w:ascii="Book Antiqua" w:hAnsi="Book Antiqua" w:cs="AB BLine"/>
          <w:sz w:val="24"/>
          <w:szCs w:val="24"/>
          <w:lang w:val="en-US" w:eastAsia="fr-FR"/>
        </w:rPr>
        <w:t>al</w:t>
      </w:r>
      <w:proofErr w:type="spellEnd"/>
      <w:r w:rsidR="00087197" w:rsidRPr="004D39CE">
        <w:rPr>
          <w:rFonts w:ascii="Book Antiqua" w:hAnsi="Book Antiqua" w:cs="AB BLine"/>
          <w:sz w:val="24"/>
          <w:szCs w:val="24"/>
          <w:lang w:val="en-US" w:eastAsia="fr-FR"/>
        </w:rPr>
        <w:t xml:space="preserve"> </w:t>
      </w:r>
      <w:r w:rsidRPr="004D39CE">
        <w:rPr>
          <w:rFonts w:ascii="Book Antiqua" w:hAnsi="Book Antiqua" w:cs="AB BLine"/>
          <w:sz w:val="24"/>
          <w:szCs w:val="24"/>
          <w:lang w:val="en-US" w:eastAsia="fr-FR"/>
        </w:rPr>
        <w:t xml:space="preserve">compilations to our texts. These links exist as </w:t>
      </w:r>
      <w:r w:rsidR="004D39CE" w:rsidRPr="004D39CE">
        <w:rPr>
          <w:rFonts w:ascii="Book Antiqua" w:hAnsi="Book Antiqua" w:cs="AB BLine"/>
          <w:sz w:val="24"/>
          <w:szCs w:val="24"/>
          <w:lang w:val="en-US" w:eastAsia="fr-FR"/>
        </w:rPr>
        <w:t xml:space="preserve">some studies on Castilian and Judeo-Spanish proverbs with a focus on </w:t>
      </w:r>
      <w:proofErr w:type="spellStart"/>
      <w:r w:rsidR="004D39CE" w:rsidRPr="004D39CE">
        <w:rPr>
          <w:rFonts w:ascii="Book Antiqua" w:hAnsi="Book Antiqua" w:cs="AB BLine"/>
          <w:sz w:val="24"/>
          <w:szCs w:val="24"/>
          <w:lang w:val="en-US" w:eastAsia="fr-FR"/>
        </w:rPr>
        <w:t>diachrony</w:t>
      </w:r>
      <w:proofErr w:type="spellEnd"/>
      <w:r w:rsidR="004D39CE" w:rsidRPr="004D39CE">
        <w:rPr>
          <w:rFonts w:ascii="Book Antiqua" w:hAnsi="Book Antiqua" w:cs="AB BLine"/>
          <w:sz w:val="24"/>
          <w:szCs w:val="24"/>
          <w:lang w:val="en-US" w:eastAsia="fr-FR"/>
        </w:rPr>
        <w:t xml:space="preserve"> have</w:t>
      </w:r>
      <w:r w:rsidRPr="004D39CE">
        <w:rPr>
          <w:rFonts w:ascii="Book Antiqua" w:hAnsi="Book Antiqua" w:cs="AB BLine"/>
          <w:sz w:val="24"/>
          <w:szCs w:val="24"/>
          <w:lang w:val="en-US" w:eastAsia="fr-FR"/>
        </w:rPr>
        <w:t xml:space="preserve"> </w:t>
      </w:r>
      <w:r w:rsidR="004D39CE" w:rsidRPr="004D39CE">
        <w:rPr>
          <w:rFonts w:ascii="Book Antiqua" w:hAnsi="Book Antiqua" w:cs="AB BLine"/>
          <w:sz w:val="24"/>
          <w:szCs w:val="24"/>
          <w:lang w:val="en-US" w:eastAsia="fr-FR"/>
        </w:rPr>
        <w:t>shown</w:t>
      </w:r>
      <w:r w:rsidRPr="004D39CE">
        <w:rPr>
          <w:rFonts w:ascii="Book Antiqua" w:hAnsi="Book Antiqua" w:cs="AB BLine"/>
          <w:sz w:val="24"/>
          <w:szCs w:val="24"/>
          <w:lang w:val="en-US" w:eastAsia="fr-FR"/>
        </w:rPr>
        <w:t xml:space="preserve"> </w:t>
      </w:r>
      <w:r w:rsidRPr="004D39CE">
        <w:rPr>
          <w:rFonts w:ascii="Book Antiqua" w:hAnsi="Book Antiqua" w:cs="Book Antiqua"/>
          <w:sz w:val="24"/>
          <w:szCs w:val="24"/>
          <w:lang w:val="en-US" w:eastAsia="fr-FR"/>
        </w:rPr>
        <w:t xml:space="preserve">(E. O’Kane; P. </w:t>
      </w:r>
      <w:proofErr w:type="spellStart"/>
      <w:r w:rsidRPr="004D39CE">
        <w:rPr>
          <w:rFonts w:ascii="Book Antiqua" w:hAnsi="Book Antiqua" w:cs="Book Antiqua"/>
          <w:sz w:val="24"/>
          <w:szCs w:val="24"/>
          <w:lang w:val="en-US" w:eastAsia="fr-FR"/>
        </w:rPr>
        <w:t>Ohayon</w:t>
      </w:r>
      <w:proofErr w:type="spellEnd"/>
      <w:r w:rsidRPr="004D39CE">
        <w:rPr>
          <w:rFonts w:ascii="Book Antiqua" w:hAnsi="Book Antiqua" w:cs="Book Antiqua"/>
          <w:sz w:val="24"/>
          <w:szCs w:val="24"/>
          <w:lang w:val="en-US" w:eastAsia="fr-FR"/>
        </w:rPr>
        <w:t xml:space="preserve"> </w:t>
      </w:r>
      <w:proofErr w:type="spellStart"/>
      <w:r w:rsidRPr="004D39CE">
        <w:rPr>
          <w:rFonts w:ascii="Book Antiqua" w:hAnsi="Book Antiqua" w:cs="Book Antiqua"/>
          <w:sz w:val="24"/>
          <w:szCs w:val="24"/>
          <w:lang w:val="en-US" w:eastAsia="fr-FR"/>
        </w:rPr>
        <w:t>Benitah</w:t>
      </w:r>
      <w:proofErr w:type="spellEnd"/>
      <w:r w:rsidRPr="004D39CE">
        <w:rPr>
          <w:rFonts w:ascii="Book Antiqua" w:hAnsi="Book Antiqua" w:cs="Book Antiqua"/>
          <w:sz w:val="24"/>
          <w:szCs w:val="24"/>
          <w:lang w:val="en-US" w:eastAsia="fr-FR"/>
        </w:rPr>
        <w:t xml:space="preserve">; M. C. </w:t>
      </w:r>
      <w:proofErr w:type="spellStart"/>
      <w:r w:rsidRPr="004D39CE">
        <w:rPr>
          <w:rFonts w:ascii="Book Antiqua" w:hAnsi="Book Antiqua" w:cs="Book Antiqua"/>
          <w:sz w:val="24"/>
          <w:szCs w:val="24"/>
          <w:lang w:val="en-US" w:eastAsia="fr-FR"/>
        </w:rPr>
        <w:t>Varol</w:t>
      </w:r>
      <w:proofErr w:type="spellEnd"/>
      <w:r w:rsidRPr="004D39CE">
        <w:rPr>
          <w:rFonts w:ascii="Book Antiqua" w:hAnsi="Book Antiqua" w:cs="Book Antiqua"/>
          <w:sz w:val="24"/>
          <w:szCs w:val="24"/>
          <w:lang w:val="en-US" w:eastAsia="fr-FR"/>
        </w:rPr>
        <w:t xml:space="preserve">; A. </w:t>
      </w:r>
      <w:proofErr w:type="spellStart"/>
      <w:r w:rsidRPr="004D39CE">
        <w:rPr>
          <w:rFonts w:ascii="Book Antiqua" w:hAnsi="Book Antiqua" w:cs="Book Antiqua"/>
          <w:sz w:val="24"/>
          <w:szCs w:val="24"/>
          <w:lang w:val="en-US" w:eastAsia="fr-FR"/>
        </w:rPr>
        <w:t>Oddo</w:t>
      </w:r>
      <w:proofErr w:type="spellEnd"/>
      <w:r w:rsidRPr="004D39CE">
        <w:rPr>
          <w:rFonts w:ascii="Book Antiqua" w:hAnsi="Book Antiqua" w:cs="Book Antiqua"/>
          <w:sz w:val="24"/>
          <w:szCs w:val="24"/>
          <w:lang w:val="en-US" w:eastAsia="fr-FR"/>
        </w:rPr>
        <w:t xml:space="preserve">…). </w:t>
      </w:r>
      <w:r w:rsidRPr="004D39CE">
        <w:rPr>
          <w:rFonts w:ascii="Book Antiqua" w:hAnsi="Book Antiqua" w:cs="AB BLine"/>
          <w:sz w:val="24"/>
          <w:szCs w:val="24"/>
          <w:lang w:val="en-US" w:eastAsia="fr-FR"/>
        </w:rPr>
        <w:t xml:space="preserve"> Nonetheless, the epistemological gap between folklorists on the one side and specialists of the textual traditions on the other is so great that the junction between written and oral literature</w:t>
      </w:r>
      <w:r w:rsidR="004D39CE" w:rsidRPr="004D39CE">
        <w:rPr>
          <w:rFonts w:ascii="Book Antiqua" w:hAnsi="Book Antiqua" w:cs="AB BLine"/>
          <w:sz w:val="24"/>
          <w:szCs w:val="24"/>
          <w:lang w:val="en-US" w:eastAsia="fr-FR"/>
        </w:rPr>
        <w:t>s</w:t>
      </w:r>
      <w:r w:rsidRPr="004D39CE">
        <w:rPr>
          <w:rFonts w:ascii="Book Antiqua" w:hAnsi="Book Antiqua" w:cs="AB BLine"/>
          <w:sz w:val="24"/>
          <w:szCs w:val="24"/>
          <w:lang w:val="en-US" w:eastAsia="fr-FR"/>
        </w:rPr>
        <w:t xml:space="preserve"> remains largely undone and still has to be made </w:t>
      </w:r>
      <w:r w:rsidRPr="004D39CE">
        <w:rPr>
          <w:rFonts w:ascii="Book Antiqua" w:hAnsi="Book Antiqua" w:cs="Book Antiqua"/>
          <w:sz w:val="24"/>
          <w:szCs w:val="24"/>
          <w:lang w:val="en-US" w:eastAsia="fr-FR"/>
        </w:rPr>
        <w:t xml:space="preserve">(W. </w:t>
      </w:r>
      <w:proofErr w:type="spellStart"/>
      <w:r w:rsidRPr="004D39CE">
        <w:rPr>
          <w:rFonts w:ascii="Book Antiqua" w:hAnsi="Book Antiqua" w:cs="Book Antiqua"/>
          <w:sz w:val="24"/>
          <w:szCs w:val="24"/>
          <w:lang w:val="en-US" w:eastAsia="fr-FR"/>
        </w:rPr>
        <w:t>Mieder</w:t>
      </w:r>
      <w:proofErr w:type="spellEnd"/>
      <w:r w:rsidRPr="004D39CE">
        <w:rPr>
          <w:rFonts w:ascii="Book Antiqua" w:hAnsi="Book Antiqua" w:cs="Book Antiqua"/>
          <w:sz w:val="24"/>
          <w:szCs w:val="24"/>
          <w:lang w:val="en-US" w:eastAsia="fr-FR"/>
        </w:rPr>
        <w:t xml:space="preserve">; C. </w:t>
      </w:r>
      <w:proofErr w:type="spellStart"/>
      <w:r w:rsidRPr="004D39CE">
        <w:rPr>
          <w:rFonts w:ascii="Book Antiqua" w:hAnsi="Book Antiqua" w:cs="Book Antiqua"/>
          <w:sz w:val="24"/>
          <w:szCs w:val="24"/>
          <w:lang w:val="en-US" w:eastAsia="fr-FR"/>
        </w:rPr>
        <w:t>Buridan</w:t>
      </w:r>
      <w:r w:rsidR="008D4779">
        <w:rPr>
          <w:rFonts w:ascii="Book Antiqua" w:hAnsi="Book Antiqua" w:cs="Book Antiqua"/>
          <w:sz w:val="24"/>
          <w:szCs w:val="24"/>
          <w:lang w:val="en-US" w:eastAsia="fr-FR"/>
        </w:rPr>
        <w:t>t</w:t>
      </w:r>
      <w:bookmarkStart w:id="0" w:name="_GoBack"/>
      <w:bookmarkEnd w:id="0"/>
      <w:proofErr w:type="spellEnd"/>
      <w:r w:rsidRPr="004D39CE">
        <w:rPr>
          <w:rFonts w:ascii="Book Antiqua" w:hAnsi="Book Antiqua" w:cs="Book Antiqua"/>
          <w:sz w:val="24"/>
          <w:szCs w:val="24"/>
          <w:lang w:val="en-US" w:eastAsia="fr-FR"/>
        </w:rPr>
        <w:t>)</w:t>
      </w:r>
      <w:r w:rsidRPr="004D39CE">
        <w:rPr>
          <w:rFonts w:ascii="Book Antiqua" w:hAnsi="Book Antiqua" w:cs="AB BLine"/>
          <w:sz w:val="24"/>
          <w:szCs w:val="24"/>
          <w:lang w:val="en-US" w:eastAsia="fr-FR"/>
        </w:rPr>
        <w:t>. Proverbs are mostly studied as part of anthropological or linguistic research (phraseology). It is largely the case of the very rich and lively Arabic proverb repertory</w:t>
      </w:r>
      <w:r w:rsidR="004D39CE" w:rsidRPr="004D39CE">
        <w:rPr>
          <w:rFonts w:ascii="Book Antiqua" w:hAnsi="Book Antiqua" w:cs="AB BLine"/>
          <w:sz w:val="24"/>
          <w:szCs w:val="24"/>
          <w:lang w:val="en-US" w:eastAsia="fr-FR"/>
        </w:rPr>
        <w:t xml:space="preserve">, </w:t>
      </w:r>
      <w:r w:rsidRPr="004D39CE">
        <w:rPr>
          <w:rFonts w:ascii="Book Antiqua" w:hAnsi="Book Antiqua" w:cs="AB BLine"/>
          <w:sz w:val="24"/>
          <w:szCs w:val="24"/>
          <w:lang w:val="en-US" w:eastAsia="fr-FR"/>
        </w:rPr>
        <w:t xml:space="preserve">studied only within the frame of dialectology. </w:t>
      </w:r>
    </w:p>
    <w:p w:rsidR="006D6773" w:rsidRPr="00323F2D" w:rsidRDefault="00E941C4" w:rsidP="004D39CE">
      <w:pPr>
        <w:spacing w:after="120" w:line="300" w:lineRule="atLeast"/>
        <w:ind w:firstLine="348"/>
        <w:jc w:val="both"/>
        <w:rPr>
          <w:rFonts w:ascii="Book Antiqua" w:hAnsi="Book Antiqua" w:cs="Book Antiqua"/>
          <w:sz w:val="24"/>
          <w:szCs w:val="24"/>
          <w:lang w:val="en-US" w:eastAsia="fr-FR"/>
        </w:rPr>
      </w:pPr>
      <w:r>
        <w:rPr>
          <w:rFonts w:ascii="Book Antiqua" w:hAnsi="Book Antiqua" w:cs="Book Antiqua"/>
          <w:sz w:val="24"/>
          <w:szCs w:val="24"/>
          <w:lang w:val="en-US" w:eastAsia="fr-FR"/>
        </w:rPr>
        <w:tab/>
      </w:r>
      <w:r w:rsidR="006D6773" w:rsidRPr="00323F2D">
        <w:rPr>
          <w:rFonts w:ascii="Book Antiqua" w:hAnsi="Book Antiqua" w:cs="Book Antiqua"/>
          <w:sz w:val="24"/>
          <w:szCs w:val="24"/>
          <w:lang w:val="en-US" w:eastAsia="fr-FR"/>
        </w:rPr>
        <w:t xml:space="preserve">We will focus on the posterity of this legacy in order to shed light on the still existing relationships with the ancient/founding texts, to compare </w:t>
      </w:r>
      <w:r w:rsidR="006D6773">
        <w:rPr>
          <w:rFonts w:ascii="Book Antiqua" w:hAnsi="Book Antiqua" w:cs="Book Antiqua"/>
          <w:sz w:val="24"/>
          <w:szCs w:val="24"/>
          <w:lang w:val="en-US" w:eastAsia="fr-FR"/>
        </w:rPr>
        <w:t xml:space="preserve">the nature of the continuities </w:t>
      </w:r>
      <w:r w:rsidR="006D6773" w:rsidRPr="00323F2D">
        <w:rPr>
          <w:rFonts w:ascii="Book Antiqua" w:hAnsi="Book Antiqua" w:cs="Book Antiqua"/>
          <w:sz w:val="24"/>
          <w:szCs w:val="24"/>
          <w:lang w:val="en-US" w:eastAsia="fr-FR"/>
        </w:rPr>
        <w:t xml:space="preserve">and changes from one culture to another. We invite researchers to provide some response and ways of </w:t>
      </w:r>
      <w:r w:rsidR="006D6773">
        <w:rPr>
          <w:rFonts w:ascii="Book Antiqua" w:hAnsi="Book Antiqua" w:cs="Book Antiqua"/>
          <w:sz w:val="24"/>
          <w:szCs w:val="24"/>
          <w:lang w:val="en-US" w:eastAsia="fr-FR"/>
        </w:rPr>
        <w:t xml:space="preserve">better </w:t>
      </w:r>
      <w:r w:rsidR="006D6773" w:rsidRPr="00323F2D">
        <w:rPr>
          <w:rFonts w:ascii="Book Antiqua" w:hAnsi="Book Antiqua" w:cs="Book Antiqua"/>
          <w:sz w:val="24"/>
          <w:szCs w:val="24"/>
          <w:lang w:val="en-US" w:eastAsia="fr-FR"/>
        </w:rPr>
        <w:t xml:space="preserve">understanding the links and the paths between orality and writing. The perspective will be essentially diachronic and will deal with the transmission of this </w:t>
      </w:r>
      <w:proofErr w:type="spellStart"/>
      <w:r w:rsidR="006D6773" w:rsidRPr="00323F2D">
        <w:rPr>
          <w:rFonts w:ascii="Book Antiqua" w:hAnsi="Book Antiqua" w:cs="Book Antiqua"/>
          <w:sz w:val="24"/>
          <w:szCs w:val="24"/>
          <w:lang w:val="en-US" w:eastAsia="fr-FR"/>
        </w:rPr>
        <w:t>sapiential</w:t>
      </w:r>
      <w:proofErr w:type="spellEnd"/>
      <w:r w:rsidR="006D6773" w:rsidRPr="00323F2D">
        <w:rPr>
          <w:rFonts w:ascii="Book Antiqua" w:hAnsi="Book Antiqua" w:cs="Book Antiqua"/>
          <w:sz w:val="24"/>
          <w:szCs w:val="24"/>
          <w:lang w:val="en-US" w:eastAsia="fr-FR"/>
        </w:rPr>
        <w:t xml:space="preserve"> heritage in Europe, North Africa, </w:t>
      </w:r>
      <w:proofErr w:type="gramStart"/>
      <w:r w:rsidR="006D6773" w:rsidRPr="00323F2D">
        <w:rPr>
          <w:rFonts w:ascii="Book Antiqua" w:hAnsi="Book Antiqua" w:cs="Book Antiqua"/>
          <w:sz w:val="24"/>
          <w:szCs w:val="24"/>
          <w:lang w:val="en-US" w:eastAsia="fr-FR"/>
        </w:rPr>
        <w:t>Near</w:t>
      </w:r>
      <w:proofErr w:type="gramEnd"/>
      <w:r w:rsidR="006D6773" w:rsidRPr="00323F2D">
        <w:rPr>
          <w:rFonts w:ascii="Book Antiqua" w:hAnsi="Book Antiqua" w:cs="Book Antiqua"/>
          <w:sz w:val="24"/>
          <w:szCs w:val="24"/>
          <w:lang w:val="en-US" w:eastAsia="fr-FR"/>
        </w:rPr>
        <w:t xml:space="preserve"> and Middle East. The papers will deal with specific brief </w:t>
      </w:r>
      <w:proofErr w:type="spellStart"/>
      <w:r w:rsidR="006D6773" w:rsidRPr="00323F2D">
        <w:rPr>
          <w:rFonts w:ascii="Book Antiqua" w:hAnsi="Book Antiqua" w:cs="Book Antiqua"/>
          <w:sz w:val="24"/>
          <w:szCs w:val="24"/>
          <w:lang w:val="en-US" w:eastAsia="fr-FR"/>
        </w:rPr>
        <w:t>sapiential</w:t>
      </w:r>
      <w:proofErr w:type="spellEnd"/>
      <w:r w:rsidR="006D6773" w:rsidRPr="00323F2D">
        <w:rPr>
          <w:rFonts w:ascii="Book Antiqua" w:hAnsi="Book Antiqua" w:cs="Book Antiqua"/>
          <w:sz w:val="24"/>
          <w:szCs w:val="24"/>
          <w:lang w:val="en-US" w:eastAsia="fr-FR"/>
        </w:rPr>
        <w:t xml:space="preserve"> statements, proverbs, </w:t>
      </w:r>
      <w:proofErr w:type="spellStart"/>
      <w:r w:rsidR="006D6773" w:rsidRPr="00323F2D">
        <w:rPr>
          <w:rFonts w:ascii="Book Antiqua" w:hAnsi="Book Antiqua" w:cs="Book Antiqua"/>
          <w:sz w:val="24"/>
          <w:szCs w:val="24"/>
          <w:lang w:val="en-US" w:eastAsia="fr-FR"/>
        </w:rPr>
        <w:t>sapiential</w:t>
      </w:r>
      <w:proofErr w:type="spellEnd"/>
      <w:r w:rsidR="006D6773" w:rsidRPr="00323F2D">
        <w:rPr>
          <w:rFonts w:ascii="Book Antiqua" w:hAnsi="Book Antiqua" w:cs="Book Antiqua"/>
          <w:sz w:val="24"/>
          <w:szCs w:val="24"/>
          <w:lang w:val="en-US" w:eastAsia="fr-FR"/>
        </w:rPr>
        <w:t xml:space="preserve"> texts or compilations. Comparative studies are very welcome.</w:t>
      </w:r>
    </w:p>
    <w:p w:rsidR="006D6773" w:rsidRPr="00323F2D" w:rsidRDefault="004D39CE" w:rsidP="004D39CE">
      <w:pPr>
        <w:pStyle w:val="NormalWeb"/>
        <w:spacing w:before="0" w:beforeAutospacing="0" w:after="0"/>
        <w:jc w:val="both"/>
        <w:rPr>
          <w:rFonts w:ascii="Book Antiqua" w:hAnsi="Book Antiqua" w:cs="Book Antiqua"/>
          <w:lang w:val="en-US"/>
        </w:rPr>
      </w:pPr>
      <w:r>
        <w:rPr>
          <w:rFonts w:ascii="Book Antiqua" w:hAnsi="Book Antiqua" w:cs="Book Antiqua"/>
          <w:lang w:val="en-US"/>
        </w:rPr>
        <w:tab/>
      </w:r>
      <w:r w:rsidR="006D6773" w:rsidRPr="00323F2D">
        <w:rPr>
          <w:rFonts w:ascii="Book Antiqua" w:hAnsi="Book Antiqua" w:cs="Book Antiqua"/>
          <w:lang w:val="en-US"/>
        </w:rPr>
        <w:t>Workshops will be dedicated to problems of mode</w:t>
      </w:r>
      <w:r w:rsidR="006D6773">
        <w:rPr>
          <w:rFonts w:ascii="Book Antiqua" w:hAnsi="Book Antiqua" w:cs="Book Antiqua"/>
          <w:lang w:val="en-US"/>
        </w:rPr>
        <w:t>ling</w:t>
      </w:r>
      <w:r w:rsidR="006D6773" w:rsidRPr="00323F2D">
        <w:rPr>
          <w:rFonts w:ascii="Book Antiqua" w:hAnsi="Book Antiqua" w:cs="Book Antiqua"/>
          <w:lang w:val="en-US"/>
        </w:rPr>
        <w:t xml:space="preserve"> and to the challenge of the multilingual data treatment. We call upon specialists and computer science researchers working in this domain. </w:t>
      </w:r>
    </w:p>
    <w:p w:rsidR="006D6773" w:rsidRPr="00323F2D" w:rsidRDefault="006D6773" w:rsidP="001A668F">
      <w:pPr>
        <w:pStyle w:val="NormalWeb"/>
        <w:spacing w:after="0"/>
        <w:jc w:val="both"/>
        <w:rPr>
          <w:rFonts w:ascii="Book Antiqua" w:hAnsi="Book Antiqua" w:cs="Book Antiqua"/>
          <w:i/>
          <w:iCs/>
          <w:lang w:val="en-US"/>
        </w:rPr>
      </w:pPr>
      <w:r w:rsidRPr="00323F2D">
        <w:rPr>
          <w:rFonts w:ascii="Book Antiqua" w:hAnsi="Book Antiqua" w:cs="Book Antiqua"/>
          <w:lang w:val="en-US"/>
        </w:rPr>
        <w:t xml:space="preserve">Articles will be published in the journal: </w:t>
      </w:r>
      <w:r w:rsidRPr="00323F2D">
        <w:rPr>
          <w:rFonts w:ascii="Book Antiqua" w:hAnsi="Book Antiqua" w:cs="Book Antiqua"/>
          <w:i/>
          <w:iCs/>
          <w:lang w:val="en-US"/>
        </w:rPr>
        <w:t xml:space="preserve">ALIENTO – </w:t>
      </w:r>
      <w:proofErr w:type="spellStart"/>
      <w:r w:rsidRPr="00323F2D">
        <w:rPr>
          <w:rFonts w:ascii="Book Antiqua" w:hAnsi="Book Antiqua" w:cs="Book Antiqua"/>
          <w:i/>
          <w:iCs/>
          <w:lang w:val="en-US"/>
        </w:rPr>
        <w:t>Echanges</w:t>
      </w:r>
      <w:proofErr w:type="spellEnd"/>
      <w:r w:rsidRPr="00323F2D">
        <w:rPr>
          <w:rFonts w:ascii="Book Antiqua" w:hAnsi="Book Antiqua" w:cs="Book Antiqua"/>
          <w:i/>
          <w:iCs/>
          <w:lang w:val="en-US"/>
        </w:rPr>
        <w:t xml:space="preserve"> </w:t>
      </w:r>
      <w:proofErr w:type="spellStart"/>
      <w:r w:rsidRPr="00323F2D">
        <w:rPr>
          <w:rFonts w:ascii="Book Antiqua" w:hAnsi="Book Antiqua" w:cs="Book Antiqua"/>
          <w:i/>
          <w:iCs/>
          <w:lang w:val="en-US"/>
        </w:rPr>
        <w:t>Sapientiels</w:t>
      </w:r>
      <w:proofErr w:type="spellEnd"/>
      <w:r w:rsidRPr="00323F2D">
        <w:rPr>
          <w:rFonts w:ascii="Book Antiqua" w:hAnsi="Book Antiqua" w:cs="Book Antiqua"/>
          <w:i/>
          <w:iCs/>
          <w:lang w:val="en-US"/>
        </w:rPr>
        <w:t xml:space="preserve"> </w:t>
      </w:r>
      <w:proofErr w:type="spellStart"/>
      <w:r w:rsidRPr="00323F2D">
        <w:rPr>
          <w:rFonts w:ascii="Book Antiqua" w:hAnsi="Book Antiqua" w:cs="Book Antiqua"/>
          <w:i/>
          <w:iCs/>
          <w:lang w:val="en-US"/>
        </w:rPr>
        <w:t>en</w:t>
      </w:r>
      <w:proofErr w:type="spellEnd"/>
      <w:r w:rsidRPr="00323F2D">
        <w:rPr>
          <w:rFonts w:ascii="Book Antiqua" w:hAnsi="Book Antiqua" w:cs="Book Antiqua"/>
          <w:i/>
          <w:iCs/>
          <w:lang w:val="en-US"/>
        </w:rPr>
        <w:t xml:space="preserve"> </w:t>
      </w:r>
      <w:proofErr w:type="spellStart"/>
      <w:r w:rsidRPr="00323F2D">
        <w:rPr>
          <w:rFonts w:ascii="Book Antiqua" w:hAnsi="Book Antiqua" w:cs="Book Antiqua"/>
          <w:i/>
          <w:iCs/>
          <w:lang w:val="en-US"/>
        </w:rPr>
        <w:t>Méditerranée</w:t>
      </w:r>
      <w:proofErr w:type="spellEnd"/>
    </w:p>
    <w:p w:rsidR="006D6773" w:rsidRPr="00323F2D" w:rsidRDefault="006D6773" w:rsidP="001A668F">
      <w:pPr>
        <w:pStyle w:val="NormalWeb"/>
        <w:spacing w:after="0"/>
        <w:jc w:val="both"/>
        <w:rPr>
          <w:rFonts w:ascii="Book Antiqua" w:hAnsi="Book Antiqua" w:cs="Book Antiqua"/>
          <w:b/>
          <w:bCs/>
          <w:lang w:val="en-US"/>
        </w:rPr>
      </w:pPr>
      <w:r w:rsidRPr="00323F2D">
        <w:rPr>
          <w:rFonts w:ascii="Book Antiqua" w:hAnsi="Book Antiqua" w:cs="Book Antiqua"/>
          <w:b/>
          <w:bCs/>
          <w:lang w:val="en-US"/>
        </w:rPr>
        <w:t>Abstracts should be submitted by January 15</w:t>
      </w:r>
      <w:r w:rsidRPr="00323F2D">
        <w:rPr>
          <w:rFonts w:ascii="Book Antiqua" w:hAnsi="Book Antiqua" w:cs="Book Antiqua"/>
          <w:b/>
          <w:bCs/>
          <w:vertAlign w:val="superscript"/>
          <w:lang w:val="en-US"/>
        </w:rPr>
        <w:t>th</w:t>
      </w:r>
      <w:r w:rsidRPr="00323F2D">
        <w:rPr>
          <w:rFonts w:ascii="Book Antiqua" w:hAnsi="Book Antiqua" w:cs="Book Antiqua"/>
          <w:b/>
          <w:bCs/>
          <w:lang w:val="en-US"/>
        </w:rPr>
        <w:t>, 2016 to:</w:t>
      </w:r>
    </w:p>
    <w:p w:rsidR="006D6773" w:rsidRPr="00323F2D" w:rsidRDefault="006D6773" w:rsidP="00742D15">
      <w:pPr>
        <w:spacing w:line="300" w:lineRule="exact"/>
        <w:ind w:right="-284"/>
        <w:rPr>
          <w:rFonts w:ascii="Book Antiqua" w:hAnsi="Book Antiqua" w:cs="Book Antiqua"/>
          <w:lang w:val="en-US"/>
        </w:rPr>
      </w:pPr>
    </w:p>
    <w:tbl>
      <w:tblPr>
        <w:tblW w:w="13165" w:type="dxa"/>
        <w:tblInd w:w="-68" w:type="dxa"/>
        <w:tblBorders>
          <w:right w:val="single" w:sz="4" w:space="0" w:color="auto"/>
        </w:tblBorders>
        <w:tblCellMar>
          <w:left w:w="70" w:type="dxa"/>
          <w:right w:w="70" w:type="dxa"/>
        </w:tblCellMar>
        <w:tblLook w:val="0000" w:firstRow="0" w:lastRow="0" w:firstColumn="0" w:lastColumn="0" w:noHBand="0" w:noVBand="0"/>
      </w:tblPr>
      <w:tblGrid>
        <w:gridCol w:w="5103"/>
        <w:gridCol w:w="8062"/>
      </w:tblGrid>
      <w:tr w:rsidR="006D6773" w:rsidRPr="000834FC">
        <w:trPr>
          <w:trHeight w:val="1809"/>
        </w:trPr>
        <w:tc>
          <w:tcPr>
            <w:tcW w:w="5103" w:type="dxa"/>
            <w:tcBorders>
              <w:top w:val="nil"/>
              <w:left w:val="nil"/>
              <w:bottom w:val="nil"/>
              <w:right w:val="nil"/>
            </w:tcBorders>
          </w:tcPr>
          <w:p w:rsidR="006D6773" w:rsidRPr="003B25BA" w:rsidRDefault="006D6773" w:rsidP="00E046DF">
            <w:pPr>
              <w:spacing w:after="0" w:line="240" w:lineRule="auto"/>
              <w:rPr>
                <w:rFonts w:ascii="Times New Roman" w:hAnsi="Times New Roman" w:cs="Times New Roman"/>
                <w:b/>
                <w:bCs/>
              </w:rPr>
            </w:pPr>
            <w:r w:rsidRPr="003B25BA">
              <w:rPr>
                <w:rFonts w:ascii="Times New Roman" w:hAnsi="Times New Roman" w:cs="Times New Roman"/>
                <w:b/>
                <w:bCs/>
              </w:rPr>
              <w:t xml:space="preserve">Marie-Christine Bornes </w:t>
            </w:r>
            <w:proofErr w:type="spellStart"/>
            <w:r w:rsidRPr="003B25BA">
              <w:rPr>
                <w:rFonts w:ascii="Times New Roman" w:hAnsi="Times New Roman" w:cs="Times New Roman"/>
                <w:b/>
                <w:bCs/>
              </w:rPr>
              <w:t>Varol</w:t>
            </w:r>
            <w:proofErr w:type="spellEnd"/>
          </w:p>
          <w:p w:rsidR="006D6773" w:rsidRPr="003B25BA" w:rsidRDefault="006D6773" w:rsidP="00E046DF">
            <w:pPr>
              <w:spacing w:after="0" w:line="240" w:lineRule="auto"/>
              <w:rPr>
                <w:rFonts w:ascii="Times New Roman" w:hAnsi="Times New Roman" w:cs="Times New Roman"/>
              </w:rPr>
            </w:pPr>
            <w:r w:rsidRPr="003B25BA">
              <w:rPr>
                <w:rFonts w:ascii="Times New Roman" w:hAnsi="Times New Roman" w:cs="Times New Roman"/>
              </w:rPr>
              <w:t>Professeur des Universités (INALCO - Paris)</w:t>
            </w:r>
          </w:p>
          <w:p w:rsidR="006D6773" w:rsidRPr="003B25BA" w:rsidRDefault="006D6773" w:rsidP="00E046DF">
            <w:pPr>
              <w:spacing w:after="0" w:line="240" w:lineRule="auto"/>
              <w:rPr>
                <w:rFonts w:ascii="Times New Roman" w:hAnsi="Times New Roman" w:cs="Times New Roman"/>
              </w:rPr>
            </w:pPr>
            <w:r w:rsidRPr="003B25BA">
              <w:rPr>
                <w:rFonts w:ascii="Times New Roman" w:hAnsi="Times New Roman" w:cs="Times New Roman"/>
              </w:rPr>
              <w:t>CERMOM EA 4091</w:t>
            </w:r>
          </w:p>
          <w:p w:rsidR="006D6773" w:rsidRPr="003B25BA" w:rsidRDefault="006D6773" w:rsidP="00E046DF">
            <w:pPr>
              <w:spacing w:after="0" w:line="240" w:lineRule="auto"/>
              <w:rPr>
                <w:rFonts w:ascii="Times New Roman" w:hAnsi="Times New Roman" w:cs="Times New Roman"/>
              </w:rPr>
            </w:pPr>
            <w:r w:rsidRPr="003B25BA">
              <w:rPr>
                <w:rFonts w:ascii="Times New Roman" w:hAnsi="Times New Roman" w:cs="Times New Roman"/>
              </w:rPr>
              <w:t>Porteur du projet ALIENTO</w:t>
            </w:r>
          </w:p>
          <w:p w:rsidR="006D6773" w:rsidRPr="003B25BA" w:rsidRDefault="006D6773" w:rsidP="00E046DF">
            <w:pPr>
              <w:spacing w:after="0" w:line="240" w:lineRule="auto"/>
              <w:rPr>
                <w:rStyle w:val="Lienhypertexte"/>
                <w:rFonts w:ascii="Times New Roman" w:hAnsi="Times New Roman" w:cs="Times New Roman"/>
              </w:rPr>
            </w:pPr>
            <w:r w:rsidRPr="003B25BA">
              <w:rPr>
                <w:rStyle w:val="Lienhypertexte"/>
                <w:rFonts w:ascii="Times New Roman" w:hAnsi="Times New Roman" w:cs="Times New Roman"/>
              </w:rPr>
              <w:t>www.aliento.eu</w:t>
            </w:r>
          </w:p>
          <w:p w:rsidR="006D6773" w:rsidRPr="003B25BA" w:rsidRDefault="006D6773" w:rsidP="00E046DF">
            <w:pPr>
              <w:spacing w:after="0" w:line="240" w:lineRule="auto"/>
              <w:rPr>
                <w:rFonts w:ascii="Times New Roman" w:hAnsi="Times New Roman" w:cs="Times New Roman"/>
              </w:rPr>
            </w:pPr>
            <w:r w:rsidRPr="003B25BA">
              <w:rPr>
                <w:rFonts w:ascii="Times New Roman" w:hAnsi="Times New Roman" w:cs="Times New Roman"/>
              </w:rPr>
              <w:t>00 33 (0) 1 40 05 98 83</w:t>
            </w:r>
          </w:p>
          <w:p w:rsidR="006D6773" w:rsidRPr="003B25BA" w:rsidRDefault="006D6773" w:rsidP="00E046DF">
            <w:pPr>
              <w:spacing w:after="0" w:line="240" w:lineRule="auto"/>
              <w:rPr>
                <w:rStyle w:val="Lienhypertexte"/>
                <w:rFonts w:ascii="Times New Roman" w:hAnsi="Times New Roman" w:cs="Times New Roman"/>
              </w:rPr>
            </w:pPr>
            <w:r w:rsidRPr="003B25BA">
              <w:rPr>
                <w:rStyle w:val="Lienhypertexte"/>
                <w:rFonts w:ascii="Times New Roman" w:hAnsi="Times New Roman" w:cs="Times New Roman"/>
              </w:rPr>
              <w:t xml:space="preserve">varol@noos.fr </w:t>
            </w:r>
          </w:p>
          <w:p w:rsidR="006D6773" w:rsidRPr="003B25BA" w:rsidRDefault="006D6773" w:rsidP="00E046DF">
            <w:pPr>
              <w:spacing w:after="0" w:line="240" w:lineRule="auto"/>
              <w:rPr>
                <w:rFonts w:ascii="Times New Roman" w:hAnsi="Times New Roman" w:cs="Times New Roman"/>
              </w:rPr>
            </w:pPr>
          </w:p>
        </w:tc>
        <w:tc>
          <w:tcPr>
            <w:tcW w:w="8062" w:type="dxa"/>
            <w:tcBorders>
              <w:left w:val="nil"/>
            </w:tcBorders>
          </w:tcPr>
          <w:p w:rsidR="006D6773" w:rsidRPr="003B25BA" w:rsidRDefault="006D6773" w:rsidP="00E046DF">
            <w:pPr>
              <w:spacing w:after="0" w:line="240" w:lineRule="auto"/>
              <w:rPr>
                <w:rFonts w:ascii="Times New Roman" w:hAnsi="Times New Roman" w:cs="Times New Roman"/>
                <w:b/>
                <w:bCs/>
              </w:rPr>
            </w:pPr>
            <w:r w:rsidRPr="003B25BA">
              <w:rPr>
                <w:rFonts w:ascii="Times New Roman" w:hAnsi="Times New Roman" w:cs="Times New Roman"/>
                <w:b/>
                <w:bCs/>
              </w:rPr>
              <w:t xml:space="preserve">Marie-Sol </w:t>
            </w:r>
            <w:proofErr w:type="spellStart"/>
            <w:r w:rsidRPr="003B25BA">
              <w:rPr>
                <w:rFonts w:ascii="Times New Roman" w:hAnsi="Times New Roman" w:cs="Times New Roman"/>
                <w:b/>
                <w:bCs/>
              </w:rPr>
              <w:t>Ortola</w:t>
            </w:r>
            <w:proofErr w:type="spellEnd"/>
          </w:p>
          <w:p w:rsidR="006D6773" w:rsidRPr="003B25BA" w:rsidRDefault="006D6773" w:rsidP="00E046DF">
            <w:pPr>
              <w:spacing w:after="0" w:line="240" w:lineRule="auto"/>
              <w:rPr>
                <w:rFonts w:ascii="Times New Roman" w:hAnsi="Times New Roman" w:cs="Times New Roman"/>
              </w:rPr>
            </w:pPr>
            <w:r w:rsidRPr="003B25BA">
              <w:rPr>
                <w:rFonts w:ascii="Times New Roman" w:hAnsi="Times New Roman" w:cs="Times New Roman"/>
              </w:rPr>
              <w:t>Professeur des Universités (</w:t>
            </w:r>
            <w:proofErr w:type="spellStart"/>
            <w:r w:rsidRPr="003B25BA">
              <w:rPr>
                <w:rFonts w:ascii="Times New Roman" w:hAnsi="Times New Roman" w:cs="Times New Roman"/>
              </w:rPr>
              <w:t>UdL</w:t>
            </w:r>
            <w:proofErr w:type="spellEnd"/>
            <w:r w:rsidRPr="003B25BA">
              <w:rPr>
                <w:rFonts w:ascii="Times New Roman" w:hAnsi="Times New Roman" w:cs="Times New Roman"/>
              </w:rPr>
              <w:t xml:space="preserve"> Nancy)</w:t>
            </w:r>
          </w:p>
          <w:p w:rsidR="006D6773" w:rsidRPr="003B25BA" w:rsidRDefault="006D6773" w:rsidP="00E046DF">
            <w:pPr>
              <w:spacing w:after="0" w:line="240" w:lineRule="auto"/>
              <w:rPr>
                <w:rFonts w:ascii="Times New Roman" w:hAnsi="Times New Roman" w:cs="Times New Roman"/>
              </w:rPr>
            </w:pPr>
            <w:r w:rsidRPr="003B25BA">
              <w:rPr>
                <w:rFonts w:ascii="Times New Roman" w:hAnsi="Times New Roman" w:cs="Times New Roman"/>
              </w:rPr>
              <w:t xml:space="preserve"> LIS EA 7305</w:t>
            </w:r>
          </w:p>
          <w:p w:rsidR="006D6773" w:rsidRPr="003B25BA" w:rsidRDefault="006D6773" w:rsidP="00E046DF">
            <w:pPr>
              <w:spacing w:after="0" w:line="240" w:lineRule="auto"/>
              <w:rPr>
                <w:rFonts w:ascii="Times New Roman" w:hAnsi="Times New Roman" w:cs="Times New Roman"/>
              </w:rPr>
            </w:pPr>
            <w:r w:rsidRPr="003B25BA">
              <w:rPr>
                <w:rFonts w:ascii="Times New Roman" w:hAnsi="Times New Roman" w:cs="Times New Roman"/>
              </w:rPr>
              <w:t>Porteur du projet ALIENTO</w:t>
            </w:r>
          </w:p>
          <w:p w:rsidR="006D6773" w:rsidRPr="003B25BA" w:rsidRDefault="006D6773" w:rsidP="00E046DF">
            <w:pPr>
              <w:spacing w:after="0" w:line="240" w:lineRule="auto"/>
              <w:rPr>
                <w:rStyle w:val="Lienhypertexte"/>
                <w:rFonts w:ascii="Times New Roman" w:hAnsi="Times New Roman" w:cs="Times New Roman"/>
              </w:rPr>
            </w:pPr>
            <w:r w:rsidRPr="003B25BA">
              <w:rPr>
                <w:rStyle w:val="Lienhypertexte"/>
                <w:rFonts w:ascii="Times New Roman" w:hAnsi="Times New Roman" w:cs="Times New Roman"/>
              </w:rPr>
              <w:t>www.aliento.eu</w:t>
            </w:r>
          </w:p>
          <w:p w:rsidR="006D6773" w:rsidRPr="003B25BA" w:rsidRDefault="006D6773" w:rsidP="00E046DF">
            <w:pPr>
              <w:spacing w:after="0" w:line="240" w:lineRule="auto"/>
              <w:rPr>
                <w:rFonts w:ascii="Times New Roman" w:hAnsi="Times New Roman" w:cs="Times New Roman"/>
              </w:rPr>
            </w:pPr>
            <w:r w:rsidRPr="003B25BA">
              <w:rPr>
                <w:rFonts w:ascii="Times New Roman" w:hAnsi="Times New Roman" w:cs="Times New Roman"/>
              </w:rPr>
              <w:t>00 33 (0) 3 83 73 83 01</w:t>
            </w:r>
          </w:p>
          <w:p w:rsidR="006D6773" w:rsidRPr="000834FC" w:rsidRDefault="006D6773" w:rsidP="00E046DF">
            <w:pPr>
              <w:spacing w:after="0" w:line="240" w:lineRule="auto"/>
              <w:rPr>
                <w:rStyle w:val="Lienhypertexte"/>
                <w:rFonts w:ascii="Times New Roman" w:hAnsi="Times New Roman" w:cs="Times New Roman"/>
                <w:lang w:val="en-US"/>
              </w:rPr>
            </w:pPr>
            <w:r w:rsidRPr="003B25BA">
              <w:rPr>
                <w:rFonts w:ascii="Times New Roman" w:hAnsi="Times New Roman" w:cs="Times New Roman"/>
              </w:rPr>
              <w:t>marie-sol.</w:t>
            </w:r>
            <w:hyperlink r:id="rId4" w:history="1">
              <w:r w:rsidRPr="000834FC">
                <w:rPr>
                  <w:rStyle w:val="Lienhypertexte"/>
                  <w:rFonts w:ascii="Times New Roman" w:hAnsi="Times New Roman" w:cs="Times New Roman"/>
                  <w:lang w:val="en-US"/>
                </w:rPr>
                <w:t>ortola@univ-lorraine.fr</w:t>
              </w:r>
            </w:hyperlink>
          </w:p>
          <w:p w:rsidR="006D6773" w:rsidRPr="000834FC" w:rsidRDefault="006D6773" w:rsidP="00E046DF">
            <w:pPr>
              <w:spacing w:after="0" w:line="240" w:lineRule="auto"/>
              <w:rPr>
                <w:rFonts w:ascii="Times New Roman" w:hAnsi="Times New Roman" w:cs="Times New Roman"/>
                <w:lang w:val="en-US"/>
              </w:rPr>
            </w:pPr>
          </w:p>
          <w:p w:rsidR="006D6773" w:rsidRPr="000834FC" w:rsidRDefault="006D6773" w:rsidP="00E046DF">
            <w:pPr>
              <w:rPr>
                <w:rFonts w:ascii="Times New Roman" w:hAnsi="Times New Roman" w:cs="Times New Roman"/>
                <w:lang w:val="en-US"/>
              </w:rPr>
            </w:pPr>
          </w:p>
        </w:tc>
      </w:tr>
    </w:tbl>
    <w:p w:rsidR="006D6773" w:rsidRPr="00323F2D" w:rsidRDefault="006D6773">
      <w:pPr>
        <w:rPr>
          <w:lang w:val="en-US"/>
        </w:rPr>
      </w:pPr>
      <w:r w:rsidRPr="00323F2D">
        <w:rPr>
          <w:lang w:val="en-US"/>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3"/>
      </w:tblGrid>
      <w:tr w:rsidR="006D6773" w:rsidRPr="003B25BA" w:rsidTr="00E941C4">
        <w:trPr>
          <w:trHeight w:val="1289"/>
        </w:trPr>
        <w:tc>
          <w:tcPr>
            <w:tcW w:w="8313" w:type="dxa"/>
          </w:tcPr>
          <w:p w:rsidR="006D6773" w:rsidRPr="00E941C4" w:rsidRDefault="006D6773" w:rsidP="00714CD7">
            <w:pPr>
              <w:tabs>
                <w:tab w:val="left" w:pos="0"/>
              </w:tabs>
              <w:jc w:val="center"/>
              <w:rPr>
                <w:rFonts w:ascii="Book Antiqua" w:hAnsi="Book Antiqua" w:cs="Book Antiqua"/>
                <w:b/>
                <w:bCs/>
                <w:color w:val="000000"/>
                <w:sz w:val="28"/>
                <w:szCs w:val="28"/>
                <w:lang w:val="en-US"/>
              </w:rPr>
            </w:pPr>
            <w:r w:rsidRPr="00E941C4">
              <w:rPr>
                <w:rFonts w:ascii="Book Antiqua" w:hAnsi="Book Antiqua" w:cs="Book Antiqua"/>
                <w:b/>
                <w:bCs/>
                <w:color w:val="000000"/>
                <w:sz w:val="28"/>
                <w:szCs w:val="28"/>
                <w:lang w:val="en-US"/>
              </w:rPr>
              <w:lastRenderedPageBreak/>
              <w:t>Description of the ALIENTO project</w:t>
            </w:r>
          </w:p>
          <w:p w:rsidR="006D6773" w:rsidRPr="000834FC" w:rsidRDefault="006D6773" w:rsidP="00714CD7">
            <w:pPr>
              <w:tabs>
                <w:tab w:val="left" w:pos="0"/>
              </w:tabs>
              <w:jc w:val="center"/>
              <w:rPr>
                <w:rFonts w:ascii="Book Antiqua" w:hAnsi="Book Antiqua" w:cs="Book Antiqua"/>
                <w:b/>
                <w:bCs/>
                <w:color w:val="000000"/>
                <w:lang w:val="en-US"/>
              </w:rPr>
            </w:pPr>
            <w:r w:rsidRPr="000834FC">
              <w:rPr>
                <w:rFonts w:ascii="Book Antiqua" w:hAnsi="Book Antiqua" w:cs="Book Antiqua"/>
                <w:lang w:val="en-US"/>
              </w:rPr>
              <w:t xml:space="preserve">(Linguistic and intercultural analysis of short </w:t>
            </w:r>
            <w:proofErr w:type="spellStart"/>
            <w:r w:rsidRPr="000834FC">
              <w:rPr>
                <w:rFonts w:ascii="Book Antiqua" w:hAnsi="Book Antiqua" w:cs="Book Antiqua"/>
                <w:lang w:val="en-US"/>
              </w:rPr>
              <w:t>sapiential</w:t>
            </w:r>
            <w:proofErr w:type="spellEnd"/>
            <w:r w:rsidRPr="000834FC">
              <w:rPr>
                <w:rFonts w:ascii="Book Antiqua" w:hAnsi="Book Antiqua" w:cs="Book Antiqua"/>
                <w:lang w:val="en-US"/>
              </w:rPr>
              <w:t xml:space="preserve"> statements and of their transmission East/West, West/East)</w:t>
            </w:r>
          </w:p>
        </w:tc>
      </w:tr>
    </w:tbl>
    <w:p w:rsidR="006D6773" w:rsidRPr="00323F2D" w:rsidRDefault="006D6773" w:rsidP="001A668F">
      <w:pPr>
        <w:tabs>
          <w:tab w:val="left" w:pos="0"/>
        </w:tabs>
        <w:jc w:val="center"/>
        <w:rPr>
          <w:rFonts w:ascii="Book Antiqua" w:hAnsi="Book Antiqua" w:cs="Book Antiqua"/>
          <w:color w:val="000000"/>
          <w:lang w:val="en-US"/>
        </w:rPr>
      </w:pPr>
    </w:p>
    <w:p w:rsidR="006D6773" w:rsidRPr="00323F2D" w:rsidRDefault="006D6773" w:rsidP="001A668F">
      <w:pPr>
        <w:tabs>
          <w:tab w:val="left" w:pos="0"/>
        </w:tabs>
        <w:spacing w:after="120" w:line="300" w:lineRule="exact"/>
        <w:jc w:val="both"/>
        <w:rPr>
          <w:rFonts w:ascii="Book Antiqua" w:hAnsi="Book Antiqua" w:cs="Book Antiqua"/>
          <w:color w:val="000000"/>
          <w:lang w:val="en-US"/>
        </w:rPr>
      </w:pPr>
      <w:r w:rsidRPr="00323F2D">
        <w:rPr>
          <w:rFonts w:ascii="Book Antiqua" w:hAnsi="Book Antiqua" w:cs="Book Antiqua"/>
          <w:color w:val="000000"/>
          <w:lang w:val="en-US"/>
        </w:rPr>
        <w:t xml:space="preserve">In the ninth century, the rich Arab tradition of the </w:t>
      </w:r>
      <w:proofErr w:type="spellStart"/>
      <w:r w:rsidRPr="00323F2D">
        <w:rPr>
          <w:rFonts w:ascii="Book Antiqua" w:hAnsi="Book Antiqua" w:cs="Book Antiqua"/>
          <w:i/>
          <w:iCs/>
          <w:color w:val="000000"/>
          <w:lang w:val="en-US"/>
        </w:rPr>
        <w:t>adab</w:t>
      </w:r>
      <w:proofErr w:type="spellEnd"/>
      <w:r w:rsidRPr="00323F2D">
        <w:rPr>
          <w:rFonts w:ascii="Book Antiqua" w:hAnsi="Book Antiqua" w:cs="Book Antiqua"/>
          <w:color w:val="000000"/>
          <w:lang w:val="en-US"/>
        </w:rPr>
        <w:t xml:space="preserve"> finds its way into Spain, or rather </w:t>
      </w:r>
      <w:proofErr w:type="spellStart"/>
      <w:r w:rsidRPr="00323F2D">
        <w:rPr>
          <w:rFonts w:ascii="Book Antiqua" w:hAnsi="Book Antiqua" w:cs="Book Antiqua"/>
          <w:color w:val="000000"/>
          <w:lang w:val="en-US"/>
        </w:rPr>
        <w:t>al-Andalus</w:t>
      </w:r>
      <w:proofErr w:type="spellEnd"/>
      <w:r w:rsidRPr="00323F2D">
        <w:rPr>
          <w:rFonts w:ascii="Book Antiqua" w:hAnsi="Book Antiqua" w:cs="Book Antiqua"/>
          <w:color w:val="000000"/>
          <w:lang w:val="en-US"/>
        </w:rPr>
        <w:t>, a country that played a prominent role in the exchange of knowledge from the East to the West in the 11</w:t>
      </w:r>
      <w:r w:rsidRPr="00323F2D">
        <w:rPr>
          <w:rFonts w:ascii="Book Antiqua" w:hAnsi="Book Antiqua" w:cs="Book Antiqua"/>
          <w:color w:val="000000"/>
          <w:vertAlign w:val="superscript"/>
          <w:lang w:val="en-US"/>
        </w:rPr>
        <w:t>th</w:t>
      </w:r>
      <w:r w:rsidRPr="00323F2D">
        <w:rPr>
          <w:rFonts w:ascii="Book Antiqua" w:hAnsi="Book Antiqua" w:cs="Book Antiqua"/>
          <w:color w:val="000000"/>
          <w:lang w:val="en-US"/>
        </w:rPr>
        <w:t xml:space="preserve"> and 12</w:t>
      </w:r>
      <w:r w:rsidRPr="00323F2D">
        <w:rPr>
          <w:rFonts w:ascii="Book Antiqua" w:hAnsi="Book Antiqua" w:cs="Book Antiqua"/>
          <w:color w:val="000000"/>
          <w:vertAlign w:val="superscript"/>
          <w:lang w:val="en-US"/>
        </w:rPr>
        <w:t>th</w:t>
      </w:r>
      <w:r w:rsidRPr="00323F2D">
        <w:rPr>
          <w:rFonts w:ascii="Book Antiqua" w:hAnsi="Book Antiqua" w:cs="Book Antiqua"/>
          <w:color w:val="000000"/>
          <w:lang w:val="en-US"/>
        </w:rPr>
        <w:t xml:space="preserve"> centuries especially via the monasteries in the North of the Iberian Peninsula. It is also in </w:t>
      </w:r>
      <w:proofErr w:type="spellStart"/>
      <w:r w:rsidRPr="00323F2D">
        <w:rPr>
          <w:rFonts w:ascii="Book Antiqua" w:hAnsi="Book Antiqua" w:cs="Book Antiqua"/>
          <w:color w:val="000000"/>
          <w:lang w:val="en-US"/>
        </w:rPr>
        <w:t>al-Andalus</w:t>
      </w:r>
      <w:proofErr w:type="spellEnd"/>
      <w:r w:rsidRPr="00323F2D">
        <w:rPr>
          <w:rFonts w:ascii="Book Antiqua" w:hAnsi="Book Antiqua" w:cs="Book Antiqua"/>
          <w:color w:val="000000"/>
          <w:lang w:val="en-US"/>
        </w:rPr>
        <w:t xml:space="preserve"> where the </w:t>
      </w:r>
      <w:proofErr w:type="spellStart"/>
      <w:r w:rsidRPr="00323F2D">
        <w:rPr>
          <w:rFonts w:ascii="Book Antiqua" w:hAnsi="Book Antiqua" w:cs="Book Antiqua"/>
          <w:i/>
          <w:iCs/>
          <w:color w:val="000000"/>
          <w:lang w:val="en-US"/>
        </w:rPr>
        <w:t>adab</w:t>
      </w:r>
      <w:proofErr w:type="spellEnd"/>
      <w:r w:rsidRPr="00323F2D">
        <w:rPr>
          <w:rFonts w:ascii="Book Antiqua" w:hAnsi="Book Antiqua" w:cs="Book Antiqua"/>
          <w:color w:val="000000"/>
          <w:lang w:val="en-US"/>
        </w:rPr>
        <w:t xml:space="preserve"> literature meets the Jewish </w:t>
      </w:r>
      <w:proofErr w:type="spellStart"/>
      <w:r w:rsidRPr="00323F2D">
        <w:rPr>
          <w:rFonts w:ascii="Book Antiqua" w:hAnsi="Book Antiqua" w:cs="Book Antiqua"/>
          <w:color w:val="000000"/>
          <w:lang w:val="en-US"/>
        </w:rPr>
        <w:t>sapiential</w:t>
      </w:r>
      <w:proofErr w:type="spellEnd"/>
      <w:r w:rsidRPr="00323F2D">
        <w:rPr>
          <w:rFonts w:ascii="Book Antiqua" w:hAnsi="Book Antiqua" w:cs="Book Antiqua"/>
          <w:color w:val="000000"/>
          <w:lang w:val="en-US"/>
        </w:rPr>
        <w:t xml:space="preserve"> tradition of the </w:t>
      </w:r>
      <w:proofErr w:type="spellStart"/>
      <w:r w:rsidRPr="00323F2D">
        <w:rPr>
          <w:rFonts w:ascii="Book Antiqua" w:hAnsi="Book Antiqua" w:cs="Book Antiqua"/>
          <w:color w:val="000000"/>
          <w:lang w:val="en-US"/>
        </w:rPr>
        <w:t>Midrashic</w:t>
      </w:r>
      <w:proofErr w:type="spellEnd"/>
      <w:r w:rsidRPr="00323F2D">
        <w:rPr>
          <w:rFonts w:ascii="Book Antiqua" w:hAnsi="Book Antiqua" w:cs="Book Antiqua"/>
          <w:color w:val="000000"/>
          <w:lang w:val="en-US"/>
        </w:rPr>
        <w:t xml:space="preserve"> literature. New collections are composed, including original works from the 10</w:t>
      </w:r>
      <w:r w:rsidRPr="00323F2D">
        <w:rPr>
          <w:rFonts w:ascii="Book Antiqua" w:hAnsi="Book Antiqua" w:cs="Book Antiqua"/>
          <w:color w:val="000000"/>
          <w:vertAlign w:val="superscript"/>
          <w:lang w:val="en-US"/>
        </w:rPr>
        <w:t>th</w:t>
      </w:r>
      <w:r w:rsidRPr="00323F2D">
        <w:rPr>
          <w:rFonts w:ascii="Book Antiqua" w:hAnsi="Book Antiqua" w:cs="Book Antiqua"/>
          <w:color w:val="000000"/>
          <w:lang w:val="en-US"/>
        </w:rPr>
        <w:t xml:space="preserve"> and 11</w:t>
      </w:r>
      <w:r w:rsidRPr="00323F2D">
        <w:rPr>
          <w:rFonts w:ascii="Book Antiqua" w:hAnsi="Book Antiqua" w:cs="Book Antiqua"/>
          <w:color w:val="000000"/>
          <w:vertAlign w:val="superscript"/>
          <w:lang w:val="en-US"/>
        </w:rPr>
        <w:t>th</w:t>
      </w:r>
      <w:r w:rsidRPr="00323F2D">
        <w:rPr>
          <w:rFonts w:ascii="Book Antiqua" w:hAnsi="Book Antiqua" w:cs="Book Antiqua"/>
          <w:color w:val="000000"/>
          <w:lang w:val="en-US"/>
        </w:rPr>
        <w:t xml:space="preserve"> centuries, and from the 12</w:t>
      </w:r>
      <w:r w:rsidRPr="00323F2D">
        <w:rPr>
          <w:rFonts w:ascii="Book Antiqua" w:hAnsi="Book Antiqua" w:cs="Book Antiqua"/>
          <w:color w:val="000000"/>
          <w:vertAlign w:val="superscript"/>
          <w:lang w:val="en-US"/>
        </w:rPr>
        <w:t>th</w:t>
      </w:r>
      <w:r w:rsidRPr="00323F2D">
        <w:rPr>
          <w:rFonts w:ascii="Book Antiqua" w:hAnsi="Book Antiqua" w:cs="Book Antiqua"/>
          <w:color w:val="000000"/>
          <w:lang w:val="en-US"/>
        </w:rPr>
        <w:t xml:space="preserve"> century on, </w:t>
      </w:r>
      <w:r w:rsidRPr="00323F2D">
        <w:rPr>
          <w:rFonts w:ascii="Book Antiqua" w:hAnsi="Book Antiqua" w:cs="Book Antiqua"/>
          <w:i/>
          <w:iCs/>
          <w:color w:val="000000"/>
          <w:lang w:val="en-US"/>
        </w:rPr>
        <w:t>exempla</w:t>
      </w:r>
      <w:r w:rsidRPr="00323F2D">
        <w:rPr>
          <w:rFonts w:ascii="Book Antiqua" w:hAnsi="Book Antiqua" w:cs="Book Antiqua"/>
          <w:color w:val="000000"/>
          <w:lang w:val="en-US"/>
        </w:rPr>
        <w:t xml:space="preserve"> and philosophers’ sayings are translated into Hebrew, Latin and the Romance languages. Much of this complex heritage is found in the extensive Spanish </w:t>
      </w:r>
      <w:proofErr w:type="spellStart"/>
      <w:r w:rsidRPr="00323F2D">
        <w:rPr>
          <w:rFonts w:ascii="Book Antiqua" w:hAnsi="Book Antiqua" w:cs="Book Antiqua"/>
          <w:color w:val="000000"/>
          <w:lang w:val="en-US"/>
        </w:rPr>
        <w:t>paremiological</w:t>
      </w:r>
      <w:proofErr w:type="spellEnd"/>
      <w:r w:rsidRPr="00323F2D">
        <w:rPr>
          <w:rFonts w:ascii="Book Antiqua" w:hAnsi="Book Antiqua" w:cs="Book Antiqua"/>
          <w:color w:val="000000"/>
          <w:lang w:val="en-US"/>
        </w:rPr>
        <w:t xml:space="preserve"> literature, which is at its highest in the 16</w:t>
      </w:r>
      <w:r w:rsidRPr="00323F2D">
        <w:rPr>
          <w:rFonts w:ascii="Book Antiqua" w:hAnsi="Book Antiqua" w:cs="Book Antiqua"/>
          <w:color w:val="000000"/>
          <w:vertAlign w:val="superscript"/>
          <w:lang w:val="en-US"/>
        </w:rPr>
        <w:t>th</w:t>
      </w:r>
      <w:r w:rsidRPr="00323F2D">
        <w:rPr>
          <w:rFonts w:ascii="Book Antiqua" w:hAnsi="Book Antiqua" w:cs="Book Antiqua"/>
          <w:color w:val="000000"/>
          <w:lang w:val="en-US"/>
        </w:rPr>
        <w:t xml:space="preserve"> and 17</w:t>
      </w:r>
      <w:r w:rsidRPr="00323F2D">
        <w:rPr>
          <w:rFonts w:ascii="Book Antiqua" w:hAnsi="Book Antiqua" w:cs="Book Antiqua"/>
          <w:color w:val="000000"/>
          <w:vertAlign w:val="superscript"/>
          <w:lang w:val="en-US"/>
        </w:rPr>
        <w:t>th</w:t>
      </w:r>
      <w:r w:rsidRPr="00323F2D">
        <w:rPr>
          <w:rFonts w:ascii="Book Antiqua" w:hAnsi="Book Antiqua" w:cs="Book Antiqua"/>
          <w:color w:val="000000"/>
          <w:lang w:val="en-US"/>
        </w:rPr>
        <w:t xml:space="preserve"> centuries, as well as in contemporary Spanish, Judeo-Spanish and </w:t>
      </w:r>
      <w:proofErr w:type="spellStart"/>
      <w:r w:rsidRPr="00323F2D">
        <w:rPr>
          <w:rFonts w:ascii="Book Antiqua" w:hAnsi="Book Antiqua" w:cs="Book Antiqua"/>
          <w:color w:val="000000"/>
          <w:lang w:val="en-US"/>
        </w:rPr>
        <w:t>Maghrebian</w:t>
      </w:r>
      <w:proofErr w:type="spellEnd"/>
      <w:r w:rsidRPr="00323F2D">
        <w:rPr>
          <w:rFonts w:ascii="Book Antiqua" w:hAnsi="Book Antiqua" w:cs="Book Antiqua"/>
          <w:color w:val="000000"/>
          <w:lang w:val="en-US"/>
        </w:rPr>
        <w:t xml:space="preserve"> collections of proverbs.</w:t>
      </w:r>
    </w:p>
    <w:p w:rsidR="006D6773" w:rsidRPr="00323F2D" w:rsidRDefault="006D6773" w:rsidP="001A668F">
      <w:pPr>
        <w:tabs>
          <w:tab w:val="left" w:pos="0"/>
        </w:tabs>
        <w:autoSpaceDE w:val="0"/>
        <w:autoSpaceDN w:val="0"/>
        <w:adjustRightInd w:val="0"/>
        <w:spacing w:after="120" w:line="300" w:lineRule="exact"/>
        <w:jc w:val="both"/>
        <w:rPr>
          <w:rFonts w:ascii="Book Antiqua" w:hAnsi="Book Antiqua" w:cs="Book Antiqua"/>
          <w:lang w:val="en-US"/>
        </w:rPr>
      </w:pPr>
      <w:r w:rsidRPr="00323F2D">
        <w:rPr>
          <w:rFonts w:ascii="Book Antiqua" w:hAnsi="Book Antiqua" w:cs="Book Antiqua"/>
          <w:color w:val="000000"/>
          <w:lang w:val="en-US"/>
        </w:rPr>
        <w:t xml:space="preserve">Although the main lines of these exchanges are well-known, we still lack specific information on the circulation of these short </w:t>
      </w:r>
      <w:proofErr w:type="spellStart"/>
      <w:r w:rsidRPr="00323F2D">
        <w:rPr>
          <w:rFonts w:ascii="Book Antiqua" w:hAnsi="Book Antiqua" w:cs="Book Antiqua"/>
          <w:color w:val="000000"/>
          <w:lang w:val="en-US"/>
        </w:rPr>
        <w:t>sapiential</w:t>
      </w:r>
      <w:proofErr w:type="spellEnd"/>
      <w:r w:rsidRPr="00323F2D">
        <w:rPr>
          <w:rFonts w:ascii="Book Antiqua" w:hAnsi="Book Antiqua" w:cs="Book Antiqua"/>
          <w:color w:val="000000"/>
          <w:lang w:val="en-US"/>
        </w:rPr>
        <w:t xml:space="preserve"> statements (our basic research units) as well as on the successive translating choices made by the translators, their cultural reinterpretations or the importance of some loanwords over others. If </w:t>
      </w:r>
      <w:proofErr w:type="spellStart"/>
      <w:r w:rsidRPr="00323F2D">
        <w:rPr>
          <w:rFonts w:ascii="Book Antiqua" w:hAnsi="Book Antiqua" w:cs="Book Antiqua"/>
          <w:color w:val="000000"/>
          <w:lang w:val="en-US"/>
        </w:rPr>
        <w:t>sapiential</w:t>
      </w:r>
      <w:proofErr w:type="spellEnd"/>
      <w:r w:rsidRPr="00323F2D">
        <w:rPr>
          <w:rFonts w:ascii="Book Antiqua" w:hAnsi="Book Antiqua" w:cs="Book Antiqua"/>
          <w:color w:val="000000"/>
          <w:lang w:val="en-US"/>
        </w:rPr>
        <w:t xml:space="preserve"> textual filiations and translation sequence</w:t>
      </w:r>
      <w:r w:rsidRPr="00323F2D">
        <w:rPr>
          <w:rFonts w:ascii="Book Antiqua" w:hAnsi="Book Antiqua" w:cs="Book Antiqua"/>
          <w:lang w:val="en-US"/>
        </w:rPr>
        <w:t xml:space="preserve">s </w:t>
      </w:r>
      <w:r w:rsidRPr="00323F2D">
        <w:rPr>
          <w:rFonts w:ascii="Book Antiqua" w:hAnsi="Book Antiqua" w:cs="Book Antiqua"/>
          <w:color w:val="000000"/>
          <w:lang w:val="en-US"/>
        </w:rPr>
        <w:t xml:space="preserve">should be treated cautiously, this is particularly true of the </w:t>
      </w:r>
      <w:proofErr w:type="spellStart"/>
      <w:r w:rsidRPr="00323F2D">
        <w:rPr>
          <w:rFonts w:ascii="Book Antiqua" w:hAnsi="Book Antiqua" w:cs="Book Antiqua"/>
          <w:color w:val="000000"/>
          <w:lang w:val="en-US"/>
        </w:rPr>
        <w:t>sapiential</w:t>
      </w:r>
      <w:proofErr w:type="spellEnd"/>
      <w:r w:rsidRPr="00323F2D">
        <w:rPr>
          <w:rFonts w:ascii="Book Antiqua" w:hAnsi="Book Antiqua" w:cs="Book Antiqua"/>
          <w:color w:val="000000"/>
          <w:lang w:val="en-US"/>
        </w:rPr>
        <w:t xml:space="preserve"> statements to be found in these texts. Due to the difficulty in understanding them, th</w:t>
      </w:r>
      <w:r w:rsidRPr="00323F2D">
        <w:rPr>
          <w:rFonts w:ascii="Book Antiqua" w:hAnsi="Book Antiqua" w:cs="Book Antiqua"/>
          <w:lang w:val="en-US"/>
        </w:rPr>
        <w:t>ese</w:t>
      </w:r>
      <w:r w:rsidRPr="00323F2D">
        <w:rPr>
          <w:rFonts w:ascii="Book Antiqua" w:hAnsi="Book Antiqua" w:cs="Book Antiqua"/>
          <w:color w:val="000000"/>
          <w:lang w:val="en-US"/>
        </w:rPr>
        <w:t xml:space="preserve"> volatile elements, whose </w:t>
      </w:r>
      <w:proofErr w:type="spellStart"/>
      <w:r w:rsidRPr="00323F2D">
        <w:rPr>
          <w:rFonts w:ascii="Book Antiqua" w:hAnsi="Book Antiqua" w:cs="Book Antiqua"/>
          <w:color w:val="000000"/>
          <w:lang w:val="en-US"/>
        </w:rPr>
        <w:t>categorisation</w:t>
      </w:r>
      <w:proofErr w:type="spellEnd"/>
      <w:r w:rsidRPr="00323F2D">
        <w:rPr>
          <w:rFonts w:ascii="Book Antiqua" w:hAnsi="Book Antiqua" w:cs="Book Antiqua"/>
          <w:color w:val="000000"/>
          <w:lang w:val="en-US"/>
        </w:rPr>
        <w:t xml:space="preserve"> </w:t>
      </w:r>
      <w:r w:rsidRPr="00323F2D">
        <w:rPr>
          <w:rFonts w:ascii="Book Antiqua" w:hAnsi="Book Antiqua" w:cs="Book Antiqua"/>
          <w:lang w:val="en-US"/>
        </w:rPr>
        <w:t>varies with</w:t>
      </w:r>
      <w:r w:rsidRPr="00323F2D">
        <w:rPr>
          <w:rFonts w:ascii="Book Antiqua" w:hAnsi="Book Antiqua" w:cs="Book Antiqua"/>
          <w:color w:val="FF0000"/>
          <w:lang w:val="en-US"/>
        </w:rPr>
        <w:t xml:space="preserve"> </w:t>
      </w:r>
      <w:r w:rsidRPr="00323F2D">
        <w:rPr>
          <w:rFonts w:ascii="Book Antiqua" w:hAnsi="Book Antiqua" w:cs="Book Antiqua"/>
          <w:color w:val="000000"/>
          <w:lang w:val="en-US"/>
        </w:rPr>
        <w:t xml:space="preserve">time and cultures, have never been the subject of a comprehensive textual study which could recount their sources, circulation and evolution across the different spoken or written languages of the three cultures </w:t>
      </w:r>
      <w:r w:rsidRPr="00323F2D">
        <w:rPr>
          <w:rFonts w:ascii="Book Antiqua" w:hAnsi="Book Antiqua" w:cs="Book Antiqua"/>
          <w:lang w:val="en-US"/>
        </w:rPr>
        <w:t>living in the</w:t>
      </w:r>
      <w:r w:rsidRPr="00323F2D">
        <w:rPr>
          <w:rFonts w:ascii="Book Antiqua" w:hAnsi="Book Antiqua" w:cs="Book Antiqua"/>
          <w:color w:val="FF0000"/>
          <w:lang w:val="en-US"/>
        </w:rPr>
        <w:t xml:space="preserve"> </w:t>
      </w:r>
      <w:r w:rsidRPr="00323F2D">
        <w:rPr>
          <w:rFonts w:ascii="Book Antiqua" w:hAnsi="Book Antiqua" w:cs="Book Antiqua"/>
          <w:color w:val="000000"/>
          <w:lang w:val="en-US"/>
        </w:rPr>
        <w:t xml:space="preserve">Iberian Peninsula in the Middle-Ages. The </w:t>
      </w:r>
      <w:proofErr w:type="spellStart"/>
      <w:r w:rsidRPr="00323F2D">
        <w:rPr>
          <w:rFonts w:ascii="Book Antiqua" w:hAnsi="Book Antiqua" w:cs="Book Antiqua"/>
          <w:color w:val="000000"/>
          <w:lang w:val="en-US"/>
        </w:rPr>
        <w:t>paremiological</w:t>
      </w:r>
      <w:proofErr w:type="spellEnd"/>
      <w:r w:rsidRPr="00323F2D">
        <w:rPr>
          <w:rFonts w:ascii="Book Antiqua" w:hAnsi="Book Antiqua" w:cs="Book Antiqua"/>
          <w:color w:val="000000"/>
          <w:lang w:val="en-US"/>
        </w:rPr>
        <w:t xml:space="preserve"> studies have mostly produced compilations of proverbs (thesauri), critical editions and erudite studies, dedicated to a single work, a single language or a single culture, except for the remarkable ground-breaking work on the </w:t>
      </w:r>
      <w:r w:rsidRPr="00323F2D">
        <w:rPr>
          <w:rFonts w:ascii="Book Antiqua" w:hAnsi="Book Antiqua" w:cs="Book Antiqua"/>
          <w:i/>
          <w:iCs/>
          <w:lang w:val="en-US"/>
        </w:rPr>
        <w:t xml:space="preserve">Philosophical Quartet </w:t>
      </w:r>
      <w:r w:rsidRPr="00323F2D">
        <w:rPr>
          <w:rFonts w:ascii="Book Antiqua" w:hAnsi="Book Antiqua" w:cs="Book Antiqua"/>
          <w:lang w:val="en-US"/>
        </w:rPr>
        <w:t xml:space="preserve">(1975) by D. </w:t>
      </w:r>
      <w:proofErr w:type="spellStart"/>
      <w:r w:rsidRPr="00323F2D">
        <w:rPr>
          <w:rFonts w:ascii="Book Antiqua" w:hAnsi="Book Antiqua" w:cs="Book Antiqua"/>
          <w:lang w:val="en-US"/>
        </w:rPr>
        <w:t>Gutas</w:t>
      </w:r>
      <w:proofErr w:type="spellEnd"/>
      <w:r w:rsidRPr="00323F2D">
        <w:rPr>
          <w:rFonts w:ascii="Book Antiqua" w:hAnsi="Book Antiqua" w:cs="Book Antiqua"/>
          <w:lang w:val="en-US"/>
        </w:rPr>
        <w:t xml:space="preserve">. The few existing databases are for the most part monolingual contemporary corpora of </w:t>
      </w:r>
      <w:proofErr w:type="spellStart"/>
      <w:r w:rsidRPr="00323F2D">
        <w:rPr>
          <w:rFonts w:ascii="Book Antiqua" w:hAnsi="Book Antiqua" w:cs="Book Antiqua"/>
          <w:i/>
          <w:iCs/>
          <w:lang w:val="en-US"/>
        </w:rPr>
        <w:t>paremiae</w:t>
      </w:r>
      <w:proofErr w:type="spellEnd"/>
      <w:r w:rsidRPr="00323F2D">
        <w:rPr>
          <w:rFonts w:ascii="Book Antiqua" w:hAnsi="Book Antiqua" w:cs="Book Antiqua"/>
          <w:lang w:val="en-US"/>
        </w:rPr>
        <w:t xml:space="preserve"> or otherwise have a translation-based perspective.</w:t>
      </w:r>
    </w:p>
    <w:p w:rsidR="006D6773" w:rsidRPr="00323F2D" w:rsidRDefault="006D6773" w:rsidP="001A668F">
      <w:pPr>
        <w:tabs>
          <w:tab w:val="left" w:pos="0"/>
        </w:tabs>
        <w:autoSpaceDE w:val="0"/>
        <w:autoSpaceDN w:val="0"/>
        <w:adjustRightInd w:val="0"/>
        <w:spacing w:after="120" w:line="300" w:lineRule="exact"/>
        <w:jc w:val="both"/>
        <w:rPr>
          <w:rFonts w:ascii="Book Antiqua" w:hAnsi="Book Antiqua" w:cs="Book Antiqua"/>
          <w:color w:val="000000"/>
          <w:lang w:val="en-US"/>
        </w:rPr>
      </w:pPr>
      <w:r w:rsidRPr="00323F2D">
        <w:rPr>
          <w:rFonts w:ascii="Book Antiqua" w:hAnsi="Book Antiqua" w:cs="Book Antiqua"/>
          <w:color w:val="000000"/>
          <w:lang w:val="en-US"/>
        </w:rPr>
        <w:t xml:space="preserve">Therefore the aim of the ALIENTO project is to work out concordances, even partial, close or distant connections, in order to reassess inter-textual relations by comparing a great quantity of data and by interconnecting encoded texts written in different languages. </w:t>
      </w:r>
    </w:p>
    <w:p w:rsidR="006D6773" w:rsidRPr="00323F2D" w:rsidRDefault="006D6773" w:rsidP="001A668F">
      <w:pPr>
        <w:tabs>
          <w:tab w:val="left" w:pos="0"/>
        </w:tabs>
        <w:autoSpaceDE w:val="0"/>
        <w:autoSpaceDN w:val="0"/>
        <w:adjustRightInd w:val="0"/>
        <w:spacing w:after="120" w:line="300" w:lineRule="exact"/>
        <w:jc w:val="both"/>
        <w:rPr>
          <w:rFonts w:ascii="Book Antiqua" w:hAnsi="Book Antiqua" w:cs="Book Antiqua"/>
          <w:color w:val="000000"/>
          <w:lang w:val="en-US"/>
        </w:rPr>
      </w:pPr>
      <w:r w:rsidRPr="00323F2D">
        <w:rPr>
          <w:rFonts w:ascii="Book Antiqua" w:hAnsi="Book Antiqua" w:cs="Book Antiqua"/>
          <w:color w:val="000000"/>
          <w:lang w:val="en-US"/>
        </w:rPr>
        <w:t xml:space="preserve">This is why the project, which needs a close interdisciplinary collaboration between computational researchers </w:t>
      </w:r>
      <w:r w:rsidRPr="00323F2D">
        <w:rPr>
          <w:rFonts w:ascii="Book Antiqua" w:hAnsi="Book Antiqua" w:cs="Book Antiqua"/>
          <w:lang w:val="en-US"/>
        </w:rPr>
        <w:t xml:space="preserve">(ATILF), </w:t>
      </w:r>
      <w:r w:rsidRPr="00323F2D">
        <w:rPr>
          <w:rFonts w:ascii="Book Antiqua" w:hAnsi="Book Antiqua" w:cs="Book Antiqua"/>
          <w:color w:val="000000"/>
          <w:lang w:val="en-US"/>
        </w:rPr>
        <w:t>linguists and specialists in literature (</w:t>
      </w:r>
      <w:r w:rsidRPr="00323F2D">
        <w:rPr>
          <w:rFonts w:ascii="Book Antiqua" w:hAnsi="Book Antiqua" w:cs="Book Antiqua"/>
          <w:lang w:val="en-US"/>
        </w:rPr>
        <w:t xml:space="preserve">MSH Lorraine + INALCO and the international network of collaborators), will develop a piece of software transferable to other similar texts to be used with a </w:t>
      </w:r>
      <w:r w:rsidRPr="00323F2D">
        <w:rPr>
          <w:rStyle w:val="hps"/>
          <w:rFonts w:ascii="Book Antiqua" w:hAnsi="Book Antiqua" w:cs="Book Antiqua"/>
          <w:lang w:val="en-US"/>
        </w:rPr>
        <w:t>large reference</w:t>
      </w:r>
      <w:r w:rsidRPr="00323F2D">
        <w:rPr>
          <w:rFonts w:ascii="Book Antiqua" w:hAnsi="Book Antiqua" w:cs="Book Antiqua"/>
          <w:lang w:val="en-US"/>
        </w:rPr>
        <w:t xml:space="preserve"> </w:t>
      </w:r>
      <w:r w:rsidRPr="00323F2D">
        <w:rPr>
          <w:rStyle w:val="hps"/>
          <w:rFonts w:ascii="Book Antiqua" w:hAnsi="Book Antiqua" w:cs="Book Antiqua"/>
          <w:lang w:val="en-US"/>
        </w:rPr>
        <w:t>corpus made up of 8</w:t>
      </w:r>
      <w:r w:rsidRPr="00323F2D">
        <w:rPr>
          <w:rFonts w:ascii="Book Antiqua" w:hAnsi="Book Antiqua" w:cs="Book Antiqua"/>
          <w:lang w:val="en-US"/>
        </w:rPr>
        <w:t xml:space="preserve"> </w:t>
      </w:r>
      <w:r w:rsidRPr="00323F2D">
        <w:rPr>
          <w:rStyle w:val="hps"/>
          <w:rFonts w:ascii="Book Antiqua" w:hAnsi="Book Antiqua" w:cs="Book Antiqua"/>
          <w:lang w:val="en-US"/>
        </w:rPr>
        <w:t xml:space="preserve">related texts </w:t>
      </w:r>
      <w:r w:rsidRPr="00323F2D">
        <w:rPr>
          <w:rStyle w:val="hps"/>
          <w:rFonts w:ascii="Book Antiqua" w:hAnsi="Book Antiqua" w:cs="Book Antiqua"/>
          <w:lang w:val="en-US"/>
        </w:rPr>
        <w:sym w:font="Symbol" w:char="F02D"/>
      </w:r>
      <w:r w:rsidRPr="00323F2D">
        <w:rPr>
          <w:rStyle w:val="hps"/>
          <w:rFonts w:ascii="Book Antiqua" w:hAnsi="Book Antiqua" w:cs="Book Antiqua"/>
          <w:lang w:val="en-US"/>
        </w:rPr>
        <w:t>582</w:t>
      </w:r>
      <w:r w:rsidRPr="00323F2D">
        <w:rPr>
          <w:rFonts w:ascii="Book Antiqua" w:hAnsi="Book Antiqua" w:cs="Book Antiqua"/>
          <w:lang w:val="en-US"/>
        </w:rPr>
        <w:t xml:space="preserve"> </w:t>
      </w:r>
      <w:r w:rsidRPr="00323F2D">
        <w:rPr>
          <w:rStyle w:val="hps"/>
          <w:rFonts w:ascii="Book Antiqua" w:hAnsi="Book Antiqua" w:cs="Book Antiqua"/>
          <w:lang w:val="en-US"/>
        </w:rPr>
        <w:t>pages for</w:t>
      </w:r>
      <w:r w:rsidRPr="00323F2D">
        <w:rPr>
          <w:rFonts w:ascii="Book Antiqua" w:hAnsi="Book Antiqua" w:cs="Book Antiqua"/>
          <w:lang w:val="en-US"/>
        </w:rPr>
        <w:t xml:space="preserve"> </w:t>
      </w:r>
      <w:r w:rsidRPr="00323F2D">
        <w:rPr>
          <w:rStyle w:val="hps"/>
          <w:rFonts w:ascii="Book Antiqua" w:hAnsi="Book Antiqua" w:cs="Book Antiqua"/>
          <w:lang w:val="en-US"/>
        </w:rPr>
        <w:t>an estimated</w:t>
      </w:r>
      <w:r w:rsidRPr="00323F2D">
        <w:rPr>
          <w:rFonts w:ascii="Book Antiqua" w:hAnsi="Book Antiqua" w:cs="Book Antiqua"/>
          <w:lang w:val="en-US"/>
        </w:rPr>
        <w:t xml:space="preserve"> </w:t>
      </w:r>
      <w:r w:rsidRPr="00323F2D">
        <w:rPr>
          <w:rStyle w:val="hps"/>
          <w:rFonts w:ascii="Book Antiqua" w:hAnsi="Book Antiqua" w:cs="Book Antiqua"/>
          <w:lang w:val="en-US"/>
        </w:rPr>
        <w:t>9,570</w:t>
      </w:r>
      <w:r w:rsidRPr="00323F2D">
        <w:rPr>
          <w:rFonts w:ascii="Book Antiqua" w:hAnsi="Book Antiqua" w:cs="Book Antiqua"/>
          <w:lang w:val="en-US"/>
        </w:rPr>
        <w:t xml:space="preserve"> </w:t>
      </w:r>
      <w:proofErr w:type="spellStart"/>
      <w:r w:rsidRPr="00323F2D">
        <w:rPr>
          <w:rStyle w:val="hps"/>
          <w:rFonts w:ascii="Book Antiqua" w:hAnsi="Book Antiqua" w:cs="Book Antiqua"/>
          <w:lang w:val="en-US"/>
        </w:rPr>
        <w:t>sapiential</w:t>
      </w:r>
      <w:proofErr w:type="spellEnd"/>
      <w:r w:rsidRPr="00323F2D">
        <w:rPr>
          <w:rStyle w:val="hps"/>
          <w:rFonts w:ascii="Book Antiqua" w:hAnsi="Book Antiqua" w:cs="Book Antiqua"/>
          <w:lang w:val="en-US"/>
        </w:rPr>
        <w:t xml:space="preserve"> statements</w:t>
      </w:r>
      <w:r w:rsidRPr="00323F2D">
        <w:rPr>
          <w:rStyle w:val="hps"/>
          <w:rFonts w:ascii="Book Antiqua" w:hAnsi="Book Antiqua" w:cs="Book Antiqua"/>
          <w:lang w:val="en-US"/>
        </w:rPr>
        <w:sym w:font="Symbol" w:char="F02D"/>
      </w:r>
      <w:r w:rsidRPr="00323F2D">
        <w:rPr>
          <w:rStyle w:val="hps"/>
          <w:rFonts w:ascii="Book Antiqua" w:hAnsi="Book Antiqua" w:cs="Book Antiqua"/>
          <w:lang w:val="en-US"/>
        </w:rPr>
        <w:t>,</w:t>
      </w:r>
      <w:r w:rsidRPr="00323F2D">
        <w:rPr>
          <w:rFonts w:ascii="Book Antiqua" w:hAnsi="Book Antiqua" w:cs="Book Antiqua"/>
          <w:lang w:val="en-US"/>
        </w:rPr>
        <w:t xml:space="preserve"> which circulated in the Iberian Peninsula </w:t>
      </w:r>
      <w:r w:rsidRPr="00323F2D">
        <w:rPr>
          <w:rStyle w:val="hps"/>
          <w:rFonts w:ascii="Book Antiqua" w:hAnsi="Book Antiqua" w:cs="Book Antiqua"/>
          <w:lang w:val="en-US"/>
        </w:rPr>
        <w:t>(</w:t>
      </w:r>
      <w:r w:rsidRPr="00323F2D">
        <w:rPr>
          <w:rFonts w:ascii="Book Antiqua" w:hAnsi="Book Antiqua" w:cs="Book Antiqua"/>
          <w:lang w:val="en-US"/>
        </w:rPr>
        <w:t xml:space="preserve">in Latin, </w:t>
      </w:r>
      <w:r w:rsidRPr="00323F2D">
        <w:rPr>
          <w:rStyle w:val="hps"/>
          <w:rFonts w:ascii="Book Antiqua" w:hAnsi="Book Antiqua" w:cs="Book Antiqua"/>
          <w:lang w:val="en-US"/>
        </w:rPr>
        <w:t>Arabic, Hebrew</w:t>
      </w:r>
      <w:r w:rsidRPr="00323F2D">
        <w:rPr>
          <w:rFonts w:ascii="Book Antiqua" w:hAnsi="Book Antiqua" w:cs="Book Antiqua"/>
          <w:lang w:val="en-US"/>
        </w:rPr>
        <w:t>, Spanish and Catalan).</w:t>
      </w:r>
    </w:p>
    <w:p w:rsidR="006D6773" w:rsidRPr="00323F2D" w:rsidRDefault="006D6773" w:rsidP="001A668F">
      <w:pPr>
        <w:tabs>
          <w:tab w:val="left" w:pos="0"/>
        </w:tabs>
        <w:autoSpaceDE w:val="0"/>
        <w:autoSpaceDN w:val="0"/>
        <w:adjustRightInd w:val="0"/>
        <w:spacing w:after="120" w:line="300" w:lineRule="exact"/>
        <w:jc w:val="both"/>
        <w:rPr>
          <w:rFonts w:ascii="Book Antiqua" w:hAnsi="Book Antiqua" w:cs="Book Antiqua"/>
          <w:color w:val="000000"/>
          <w:lang w:val="en-US"/>
        </w:rPr>
      </w:pPr>
      <w:r w:rsidRPr="00323F2D">
        <w:rPr>
          <w:rFonts w:ascii="Book Antiqua" w:hAnsi="Book Antiqua" w:cs="Book Antiqua"/>
          <w:lang w:val="en-US"/>
        </w:rPr>
        <w:t xml:space="preserve">The produced software will extract and connect short </w:t>
      </w:r>
      <w:proofErr w:type="spellStart"/>
      <w:r w:rsidRPr="00323F2D">
        <w:rPr>
          <w:rFonts w:ascii="Book Antiqua" w:hAnsi="Book Antiqua" w:cs="Book Antiqua"/>
          <w:lang w:val="en-US"/>
        </w:rPr>
        <w:t>sapiential</w:t>
      </w:r>
      <w:proofErr w:type="spellEnd"/>
      <w:r w:rsidRPr="00323F2D">
        <w:rPr>
          <w:rFonts w:ascii="Book Antiqua" w:hAnsi="Book Antiqua" w:cs="Book Antiqua"/>
          <w:lang w:val="en-US"/>
        </w:rPr>
        <w:t xml:space="preserve"> statements through concordances generated by the specific encoding system scientifically developed and explained in an encoding manual XML-TEI. ATILF will create a multilingual interrogation </w:t>
      </w:r>
      <w:proofErr w:type="spellStart"/>
      <w:r w:rsidRPr="00323F2D">
        <w:rPr>
          <w:rFonts w:ascii="Book Antiqua" w:hAnsi="Book Antiqua" w:cs="Book Antiqua"/>
          <w:lang w:val="en-US"/>
        </w:rPr>
        <w:t>programme</w:t>
      </w:r>
      <w:proofErr w:type="spellEnd"/>
      <w:r w:rsidRPr="00323F2D">
        <w:rPr>
          <w:rFonts w:ascii="Book Antiqua" w:hAnsi="Book Antiqua" w:cs="Book Antiqua"/>
          <w:lang w:val="en-US"/>
        </w:rPr>
        <w:t xml:space="preserve"> (in French, Spanish and English) of the matched data and will give access online to the ALIENTO corpus annotated texts via the CNRTL in order to ensure a permanent archiving of the texts. </w:t>
      </w:r>
    </w:p>
    <w:p w:rsidR="006D6773" w:rsidRPr="00323F2D" w:rsidRDefault="006D6773" w:rsidP="0068422C">
      <w:pPr>
        <w:spacing w:after="120" w:line="300" w:lineRule="exact"/>
        <w:ind w:firstLine="708"/>
        <w:jc w:val="both"/>
        <w:rPr>
          <w:rFonts w:ascii="Book Antiqua" w:hAnsi="Book Antiqua" w:cs="Book Antiqua"/>
          <w:lang w:val="en-US"/>
        </w:rPr>
      </w:pPr>
      <w:r w:rsidRPr="00323F2D">
        <w:rPr>
          <w:rFonts w:ascii="Book Antiqua" w:hAnsi="Book Antiqua" w:cs="Book Antiqua"/>
          <w:lang w:val="en-US"/>
        </w:rPr>
        <w:t>At the end</w:t>
      </w:r>
      <w:r w:rsidR="0068422C">
        <w:rPr>
          <w:rFonts w:ascii="Book Antiqua" w:hAnsi="Book Antiqua" w:cs="Book Antiqua"/>
          <w:lang w:val="en-US"/>
        </w:rPr>
        <w:t xml:space="preserve"> of the project we sha</w:t>
      </w:r>
      <w:r w:rsidRPr="00323F2D">
        <w:rPr>
          <w:rFonts w:ascii="Book Antiqua" w:hAnsi="Book Antiqua" w:cs="Book Antiqua"/>
          <w:lang w:val="en-US"/>
        </w:rPr>
        <w:t>ll have:</w:t>
      </w:r>
    </w:p>
    <w:p w:rsidR="006D6773" w:rsidRPr="00323F2D" w:rsidRDefault="006D6773" w:rsidP="001A668F">
      <w:pPr>
        <w:spacing w:after="120" w:line="300" w:lineRule="exact"/>
        <w:ind w:firstLine="567"/>
        <w:jc w:val="both"/>
        <w:rPr>
          <w:rFonts w:ascii="Book Antiqua" w:hAnsi="Book Antiqua" w:cs="Book Antiqua"/>
          <w:lang w:val="en-US"/>
        </w:rPr>
      </w:pPr>
      <w:r w:rsidRPr="00323F2D">
        <w:rPr>
          <w:rFonts w:ascii="Book Antiqua" w:hAnsi="Book Antiqua" w:cs="Book Antiqua"/>
          <w:lang w:val="en-US"/>
        </w:rPr>
        <w:sym w:font="Symbol" w:char="F02D"/>
      </w:r>
      <w:r w:rsidRPr="00323F2D">
        <w:rPr>
          <w:rFonts w:ascii="Book Antiqua" w:hAnsi="Book Antiqua" w:cs="Book Antiqua"/>
          <w:lang w:val="en-US"/>
        </w:rPr>
        <w:t xml:space="preserve"> </w:t>
      </w:r>
      <w:proofErr w:type="gramStart"/>
      <w:r w:rsidRPr="00323F2D">
        <w:rPr>
          <w:rFonts w:ascii="Book Antiqua" w:hAnsi="Book Antiqua" w:cs="Book Antiqua"/>
          <w:lang w:val="en-US"/>
        </w:rPr>
        <w:t>a</w:t>
      </w:r>
      <w:proofErr w:type="gramEnd"/>
      <w:r w:rsidRPr="00323F2D">
        <w:rPr>
          <w:rFonts w:ascii="Book Antiqua" w:hAnsi="Book Antiqua" w:cs="Book Antiqua"/>
          <w:lang w:val="en-US"/>
        </w:rPr>
        <w:t xml:space="preserve"> </w:t>
      </w:r>
      <w:r w:rsidRPr="00323F2D">
        <w:rPr>
          <w:rStyle w:val="hps"/>
          <w:rFonts w:ascii="Book Antiqua" w:hAnsi="Book Antiqua" w:cs="Book Antiqua"/>
          <w:lang w:val="en-US"/>
        </w:rPr>
        <w:t>body of texts</w:t>
      </w:r>
      <w:r w:rsidRPr="00323F2D">
        <w:rPr>
          <w:rFonts w:ascii="Book Antiqua" w:hAnsi="Book Antiqua" w:cs="Book Antiqua"/>
          <w:lang w:val="en-US"/>
        </w:rPr>
        <w:t xml:space="preserve"> </w:t>
      </w:r>
      <w:r w:rsidRPr="00323F2D">
        <w:rPr>
          <w:rStyle w:val="hps"/>
          <w:rFonts w:ascii="Book Antiqua" w:hAnsi="Book Antiqua" w:cs="Book Antiqua"/>
          <w:lang w:val="en-US"/>
        </w:rPr>
        <w:t>in a multilingual corpus</w:t>
      </w:r>
      <w:r w:rsidRPr="00323F2D">
        <w:rPr>
          <w:rFonts w:ascii="Book Antiqua" w:hAnsi="Book Antiqua" w:cs="Book Antiqua"/>
          <w:lang w:val="en-US"/>
        </w:rPr>
        <w:t xml:space="preserve">, </w:t>
      </w:r>
      <w:proofErr w:type="spellStart"/>
      <w:r w:rsidRPr="00323F2D">
        <w:rPr>
          <w:rStyle w:val="hps"/>
          <w:rFonts w:ascii="Book Antiqua" w:hAnsi="Book Antiqua" w:cs="Book Antiqua"/>
          <w:lang w:val="en-US"/>
        </w:rPr>
        <w:t>digitised</w:t>
      </w:r>
      <w:proofErr w:type="spellEnd"/>
      <w:r w:rsidRPr="00323F2D">
        <w:rPr>
          <w:rFonts w:ascii="Book Antiqua" w:hAnsi="Book Antiqua" w:cs="Book Antiqua"/>
          <w:lang w:val="en-US"/>
        </w:rPr>
        <w:t xml:space="preserve">, </w:t>
      </w:r>
      <w:r w:rsidRPr="00323F2D">
        <w:rPr>
          <w:rStyle w:val="hps"/>
          <w:rFonts w:ascii="Book Antiqua" w:hAnsi="Book Antiqua" w:cs="Book Antiqua"/>
          <w:lang w:val="en-US"/>
        </w:rPr>
        <w:t>tagged</w:t>
      </w:r>
      <w:r w:rsidRPr="00323F2D">
        <w:rPr>
          <w:rFonts w:ascii="Book Antiqua" w:hAnsi="Book Antiqua" w:cs="Book Antiqua"/>
          <w:lang w:val="en-US"/>
        </w:rPr>
        <w:t xml:space="preserve"> </w:t>
      </w:r>
      <w:r w:rsidRPr="00323F2D">
        <w:rPr>
          <w:rStyle w:val="hps"/>
          <w:rFonts w:ascii="Book Antiqua" w:hAnsi="Book Antiqua" w:cs="Book Antiqua"/>
          <w:lang w:val="en-US"/>
        </w:rPr>
        <w:t>in XML</w:t>
      </w:r>
      <w:r w:rsidRPr="00323F2D">
        <w:rPr>
          <w:rFonts w:ascii="Book Antiqua" w:hAnsi="Book Antiqua" w:cs="Book Antiqua"/>
          <w:lang w:val="en-US"/>
        </w:rPr>
        <w:t xml:space="preserve">/TEI </w:t>
      </w:r>
      <w:r w:rsidRPr="00323F2D">
        <w:rPr>
          <w:rStyle w:val="hps"/>
          <w:rFonts w:ascii="Book Antiqua" w:hAnsi="Book Antiqua" w:cs="Book Antiqua"/>
          <w:lang w:val="en-US"/>
        </w:rPr>
        <w:t>and publicly accessible</w:t>
      </w:r>
      <w:r w:rsidRPr="00323F2D">
        <w:rPr>
          <w:rFonts w:ascii="Book Antiqua" w:hAnsi="Book Antiqua" w:cs="Book Antiqua"/>
          <w:lang w:val="en-US"/>
        </w:rPr>
        <w:t xml:space="preserve">, </w:t>
      </w:r>
      <w:r w:rsidRPr="00323F2D">
        <w:rPr>
          <w:rStyle w:val="hps"/>
          <w:rFonts w:ascii="Book Antiqua" w:hAnsi="Book Antiqua" w:cs="Book Antiqua"/>
          <w:lang w:val="en-US"/>
        </w:rPr>
        <w:t>linked to a</w:t>
      </w:r>
      <w:r w:rsidRPr="00323F2D">
        <w:rPr>
          <w:rFonts w:ascii="Book Antiqua" w:hAnsi="Book Antiqua" w:cs="Book Antiqua"/>
          <w:lang w:val="en-US"/>
        </w:rPr>
        <w:t xml:space="preserve"> set of </w:t>
      </w:r>
      <w:r w:rsidRPr="00323F2D">
        <w:rPr>
          <w:rStyle w:val="hps"/>
          <w:rFonts w:ascii="Book Antiqua" w:hAnsi="Book Antiqua" w:cs="Book Antiqua"/>
          <w:lang w:val="en-US"/>
        </w:rPr>
        <w:t>data about the texts and their authors</w:t>
      </w:r>
      <w:r w:rsidRPr="00323F2D">
        <w:rPr>
          <w:rFonts w:ascii="Book Antiqua" w:hAnsi="Book Antiqua" w:cs="Book Antiqua"/>
          <w:lang w:val="en-US"/>
        </w:rPr>
        <w:t>.</w:t>
      </w:r>
    </w:p>
    <w:p w:rsidR="006D6773" w:rsidRPr="00323F2D" w:rsidRDefault="006D6773" w:rsidP="001A668F">
      <w:pPr>
        <w:spacing w:after="120" w:line="300" w:lineRule="exact"/>
        <w:ind w:firstLine="567"/>
        <w:jc w:val="both"/>
        <w:rPr>
          <w:rFonts w:ascii="Book Antiqua" w:hAnsi="Book Antiqua" w:cs="Book Antiqua"/>
          <w:lang w:val="en-US"/>
        </w:rPr>
      </w:pPr>
      <w:r w:rsidRPr="00323F2D">
        <w:rPr>
          <w:rFonts w:ascii="Book Antiqua" w:hAnsi="Book Antiqua" w:cs="Book Antiqua"/>
          <w:lang w:val="en-US"/>
        </w:rPr>
        <w:sym w:font="Symbol" w:char="F02D"/>
      </w:r>
      <w:r w:rsidRPr="00323F2D">
        <w:rPr>
          <w:rFonts w:ascii="Book Antiqua" w:hAnsi="Book Antiqua" w:cs="Book Antiqua"/>
          <w:lang w:val="en-US"/>
        </w:rPr>
        <w:t xml:space="preserve"> </w:t>
      </w:r>
      <w:proofErr w:type="gramStart"/>
      <w:r w:rsidRPr="00323F2D">
        <w:rPr>
          <w:rFonts w:ascii="Book Antiqua" w:hAnsi="Book Antiqua" w:cs="Book Antiqua"/>
          <w:lang w:val="en-US"/>
        </w:rPr>
        <w:t>a</w:t>
      </w:r>
      <w:proofErr w:type="gramEnd"/>
      <w:r w:rsidRPr="00323F2D">
        <w:rPr>
          <w:rFonts w:ascii="Book Antiqua" w:hAnsi="Book Antiqua" w:cs="Book Antiqua"/>
          <w:lang w:val="en-US"/>
        </w:rPr>
        <w:t xml:space="preserve"> set of short </w:t>
      </w:r>
      <w:proofErr w:type="spellStart"/>
      <w:r w:rsidRPr="00323F2D">
        <w:rPr>
          <w:rFonts w:ascii="Book Antiqua" w:hAnsi="Book Antiqua" w:cs="Book Antiqua"/>
          <w:lang w:val="en-US"/>
        </w:rPr>
        <w:t>sapiential</w:t>
      </w:r>
      <w:proofErr w:type="spellEnd"/>
      <w:r w:rsidRPr="00323F2D">
        <w:rPr>
          <w:rFonts w:ascii="Book Antiqua" w:hAnsi="Book Antiqua" w:cs="Book Antiqua"/>
          <w:lang w:val="en-US"/>
        </w:rPr>
        <w:t xml:space="preserve"> units with their XML/TEI annotations, accessible free of charge.</w:t>
      </w:r>
    </w:p>
    <w:p w:rsidR="006D6773" w:rsidRPr="00323F2D" w:rsidRDefault="006D6773" w:rsidP="001A668F">
      <w:pPr>
        <w:spacing w:after="120" w:line="300" w:lineRule="exact"/>
        <w:ind w:firstLine="567"/>
        <w:jc w:val="both"/>
        <w:rPr>
          <w:rFonts w:ascii="Book Antiqua" w:hAnsi="Book Antiqua" w:cs="Book Antiqua"/>
          <w:lang w:val="en-US"/>
        </w:rPr>
      </w:pPr>
      <w:r w:rsidRPr="00323F2D">
        <w:rPr>
          <w:rFonts w:ascii="Book Antiqua" w:hAnsi="Book Antiqua" w:cs="Book Antiqua"/>
          <w:lang w:val="en-US"/>
        </w:rPr>
        <w:lastRenderedPageBreak/>
        <w:sym w:font="Symbol" w:char="F02D"/>
      </w:r>
      <w:r w:rsidRPr="00323F2D">
        <w:rPr>
          <w:rFonts w:ascii="Book Antiqua" w:hAnsi="Book Antiqua" w:cs="Book Antiqua"/>
          <w:lang w:val="en-US"/>
        </w:rPr>
        <w:t xml:space="preserve"> </w:t>
      </w:r>
      <w:proofErr w:type="gramStart"/>
      <w:r w:rsidRPr="00323F2D">
        <w:rPr>
          <w:rStyle w:val="hps"/>
          <w:rFonts w:ascii="Book Antiqua" w:hAnsi="Book Antiqua" w:cs="Book Antiqua"/>
          <w:lang w:val="en-US"/>
        </w:rPr>
        <w:t>a</w:t>
      </w:r>
      <w:proofErr w:type="gramEnd"/>
      <w:r w:rsidRPr="00323F2D">
        <w:rPr>
          <w:rFonts w:ascii="Book Antiqua" w:hAnsi="Book Antiqua" w:cs="Book Antiqua"/>
          <w:lang w:val="en-US"/>
        </w:rPr>
        <w:t xml:space="preserve"> trilingual </w:t>
      </w:r>
      <w:r w:rsidRPr="00323F2D">
        <w:rPr>
          <w:rStyle w:val="hps"/>
          <w:rFonts w:ascii="Book Antiqua" w:hAnsi="Book Antiqua" w:cs="Book Antiqua"/>
          <w:lang w:val="en-US"/>
        </w:rPr>
        <w:t>questioning</w:t>
      </w:r>
      <w:r w:rsidRPr="00323F2D">
        <w:rPr>
          <w:rFonts w:ascii="Book Antiqua" w:hAnsi="Book Antiqua" w:cs="Book Antiqua"/>
          <w:lang w:val="en-US"/>
        </w:rPr>
        <w:t xml:space="preserve"> interface</w:t>
      </w:r>
      <w:r w:rsidRPr="00323F2D">
        <w:rPr>
          <w:rStyle w:val="hps"/>
          <w:rFonts w:ascii="Book Antiqua" w:hAnsi="Book Antiqua" w:cs="Book Antiqua"/>
          <w:lang w:val="en-US"/>
        </w:rPr>
        <w:t xml:space="preserve"> that will display</w:t>
      </w:r>
      <w:r w:rsidRPr="00323F2D">
        <w:rPr>
          <w:rFonts w:ascii="Book Antiqua" w:hAnsi="Book Antiqua" w:cs="Book Antiqua"/>
          <w:lang w:val="en-US"/>
        </w:rPr>
        <w:t xml:space="preserve"> the </w:t>
      </w:r>
      <w:proofErr w:type="spellStart"/>
      <w:r w:rsidRPr="00323F2D">
        <w:rPr>
          <w:rFonts w:ascii="Book Antiqua" w:hAnsi="Book Antiqua" w:cs="Book Antiqua"/>
          <w:lang w:val="en-US"/>
        </w:rPr>
        <w:t>concordanced</w:t>
      </w:r>
      <w:proofErr w:type="spellEnd"/>
      <w:r w:rsidRPr="00323F2D">
        <w:rPr>
          <w:rFonts w:ascii="Book Antiqua" w:hAnsi="Book Antiqua" w:cs="Book Antiqua"/>
          <w:lang w:val="en-US"/>
        </w:rPr>
        <w:t xml:space="preserve"> </w:t>
      </w:r>
      <w:r w:rsidRPr="00323F2D">
        <w:rPr>
          <w:rStyle w:val="hps"/>
          <w:rFonts w:ascii="Book Antiqua" w:hAnsi="Book Antiqua" w:cs="Book Antiqua"/>
          <w:lang w:val="en-US"/>
        </w:rPr>
        <w:t>statements</w:t>
      </w:r>
      <w:r w:rsidRPr="00323F2D">
        <w:rPr>
          <w:rFonts w:ascii="Book Antiqua" w:hAnsi="Book Antiqua" w:cs="Book Antiqua"/>
          <w:lang w:val="en-US"/>
        </w:rPr>
        <w:t xml:space="preserve"> </w:t>
      </w:r>
      <w:r w:rsidRPr="00323F2D">
        <w:rPr>
          <w:rStyle w:val="hps"/>
          <w:rFonts w:ascii="Book Antiqua" w:hAnsi="Book Antiqua" w:cs="Book Antiqua"/>
          <w:lang w:val="en-US"/>
        </w:rPr>
        <w:t>contained in these</w:t>
      </w:r>
      <w:r w:rsidRPr="00323F2D">
        <w:rPr>
          <w:rFonts w:ascii="Book Antiqua" w:hAnsi="Book Antiqua" w:cs="Book Antiqua"/>
          <w:lang w:val="en-US"/>
        </w:rPr>
        <w:t xml:space="preserve"> </w:t>
      </w:r>
      <w:r w:rsidRPr="00323F2D">
        <w:rPr>
          <w:rStyle w:val="hps"/>
          <w:rFonts w:ascii="Book Antiqua" w:hAnsi="Book Antiqua" w:cs="Book Antiqua"/>
          <w:lang w:val="en-US"/>
        </w:rPr>
        <w:t>works</w:t>
      </w:r>
      <w:r w:rsidRPr="00323F2D">
        <w:rPr>
          <w:rFonts w:ascii="Book Antiqua" w:hAnsi="Book Antiqua" w:cs="Book Antiqua"/>
          <w:lang w:val="en-US"/>
        </w:rPr>
        <w:t xml:space="preserve">, </w:t>
      </w:r>
      <w:r w:rsidRPr="00323F2D">
        <w:rPr>
          <w:rStyle w:val="hps"/>
          <w:rFonts w:ascii="Book Antiqua" w:hAnsi="Book Antiqua" w:cs="Book Antiqua"/>
          <w:lang w:val="en-US"/>
        </w:rPr>
        <w:t>with</w:t>
      </w:r>
      <w:r w:rsidRPr="00323F2D">
        <w:rPr>
          <w:rFonts w:ascii="Book Antiqua" w:hAnsi="Book Antiqua" w:cs="Book Antiqua"/>
          <w:lang w:val="en-US"/>
        </w:rPr>
        <w:t xml:space="preserve"> </w:t>
      </w:r>
      <w:r w:rsidRPr="00323F2D">
        <w:rPr>
          <w:rStyle w:val="hps"/>
          <w:rFonts w:ascii="Book Antiqua" w:hAnsi="Book Antiqua" w:cs="Book Antiqua"/>
          <w:lang w:val="en-US"/>
        </w:rPr>
        <w:t>information</w:t>
      </w:r>
      <w:r w:rsidRPr="00323F2D">
        <w:rPr>
          <w:rFonts w:ascii="Book Antiqua" w:hAnsi="Book Antiqua" w:cs="Book Antiqua"/>
          <w:lang w:val="en-US"/>
        </w:rPr>
        <w:t xml:space="preserve"> that could be used to study them, </w:t>
      </w:r>
      <w:r w:rsidRPr="00323F2D">
        <w:rPr>
          <w:rStyle w:val="hps"/>
          <w:rFonts w:ascii="Book Antiqua" w:hAnsi="Book Antiqua" w:cs="Book Antiqua"/>
          <w:lang w:val="en-US"/>
        </w:rPr>
        <w:t>irrespective of</w:t>
      </w:r>
      <w:r w:rsidRPr="00323F2D">
        <w:rPr>
          <w:rFonts w:ascii="Book Antiqua" w:hAnsi="Book Antiqua" w:cs="Book Antiqua"/>
          <w:lang w:val="en-US"/>
        </w:rPr>
        <w:t xml:space="preserve"> </w:t>
      </w:r>
      <w:r w:rsidRPr="00323F2D">
        <w:rPr>
          <w:rStyle w:val="hps"/>
          <w:rFonts w:ascii="Book Antiqua" w:hAnsi="Book Antiqua" w:cs="Book Antiqua"/>
          <w:lang w:val="en-US"/>
        </w:rPr>
        <w:t>the language</w:t>
      </w:r>
      <w:r w:rsidRPr="00323F2D">
        <w:rPr>
          <w:rFonts w:ascii="Book Antiqua" w:hAnsi="Book Antiqua" w:cs="Book Antiqua"/>
          <w:lang w:val="en-US"/>
        </w:rPr>
        <w:t xml:space="preserve">. </w:t>
      </w:r>
    </w:p>
    <w:p w:rsidR="006D6773" w:rsidRPr="00323F2D" w:rsidRDefault="006D6773" w:rsidP="001A668F">
      <w:pPr>
        <w:spacing w:after="120" w:line="300" w:lineRule="exact"/>
        <w:ind w:firstLine="567"/>
        <w:jc w:val="both"/>
        <w:rPr>
          <w:rFonts w:ascii="Book Antiqua" w:hAnsi="Book Antiqua" w:cs="Book Antiqua"/>
          <w:lang w:val="en-US"/>
        </w:rPr>
      </w:pPr>
      <w:r w:rsidRPr="00323F2D">
        <w:rPr>
          <w:rFonts w:ascii="Book Antiqua" w:hAnsi="Book Antiqua" w:cs="Book Antiqua"/>
          <w:lang w:val="en-US"/>
        </w:rPr>
        <w:sym w:font="Symbol" w:char="F02D"/>
      </w:r>
      <w:r w:rsidRPr="00323F2D">
        <w:rPr>
          <w:rFonts w:ascii="Book Antiqua" w:hAnsi="Book Antiqua" w:cs="Book Antiqua"/>
          <w:lang w:val="en-US"/>
        </w:rPr>
        <w:t xml:space="preserve"> </w:t>
      </w:r>
      <w:proofErr w:type="gramStart"/>
      <w:r w:rsidRPr="00323F2D">
        <w:rPr>
          <w:rFonts w:ascii="Book Antiqua" w:hAnsi="Book Antiqua" w:cs="Book Antiqua"/>
          <w:lang w:val="en-US"/>
        </w:rPr>
        <w:t>an</w:t>
      </w:r>
      <w:proofErr w:type="gramEnd"/>
      <w:r w:rsidRPr="00323F2D">
        <w:rPr>
          <w:rFonts w:ascii="Book Antiqua" w:hAnsi="Book Antiqua" w:cs="Book Antiqua"/>
          <w:lang w:val="en-US"/>
        </w:rPr>
        <w:t xml:space="preserve"> encoding methodology and a piece of software for matching data that could be used with other similar corpora.</w:t>
      </w:r>
    </w:p>
    <w:p w:rsidR="006D6773" w:rsidRPr="00323F2D" w:rsidRDefault="006D6773" w:rsidP="001A668F">
      <w:pPr>
        <w:spacing w:after="120" w:line="300" w:lineRule="exact"/>
        <w:rPr>
          <w:rFonts w:ascii="Book Antiqua" w:hAnsi="Book Antiqua" w:cs="Book Antiqua"/>
          <w:lang w:val="en-US"/>
        </w:rPr>
      </w:pPr>
      <w:r w:rsidRPr="00323F2D">
        <w:rPr>
          <w:rFonts w:ascii="Book Antiqua" w:hAnsi="Book Antiqua" w:cs="Book Antiqua"/>
          <w:b/>
          <w:bCs/>
          <w:lang w:val="en-US"/>
        </w:rPr>
        <w:t>Considerations arising from the project</w:t>
      </w:r>
      <w:r w:rsidRPr="00323F2D">
        <w:rPr>
          <w:rFonts w:ascii="Book Antiqua" w:hAnsi="Book Antiqua" w:cs="Book Antiqua"/>
          <w:lang w:val="en-US"/>
        </w:rPr>
        <w:t>:</w:t>
      </w:r>
    </w:p>
    <w:p w:rsidR="006D6773" w:rsidRPr="00323F2D" w:rsidRDefault="006D6773" w:rsidP="001A668F">
      <w:pPr>
        <w:pStyle w:val="NormalWeb"/>
        <w:spacing w:before="0" w:beforeAutospacing="0" w:after="120" w:line="300" w:lineRule="exact"/>
        <w:ind w:firstLine="431"/>
        <w:jc w:val="both"/>
        <w:rPr>
          <w:rFonts w:ascii="Book Antiqua" w:hAnsi="Book Antiqua" w:cs="Book Antiqua"/>
          <w:lang w:val="en-US"/>
        </w:rPr>
      </w:pPr>
      <w:r w:rsidRPr="00323F2D">
        <w:rPr>
          <w:rFonts w:ascii="Book Antiqua" w:hAnsi="Book Antiqua" w:cs="Book Antiqua"/>
          <w:lang w:val="en-US"/>
        </w:rPr>
        <w:t xml:space="preserve">The aim of the project consists in reviewing the role of the Iberian Peninsula in the transfer and exchange of the </w:t>
      </w:r>
      <w:proofErr w:type="spellStart"/>
      <w:r w:rsidRPr="00323F2D">
        <w:rPr>
          <w:rFonts w:ascii="Book Antiqua" w:hAnsi="Book Antiqua" w:cs="Book Antiqua"/>
          <w:lang w:val="en-US"/>
        </w:rPr>
        <w:t>sapiential</w:t>
      </w:r>
      <w:proofErr w:type="spellEnd"/>
      <w:r w:rsidRPr="00323F2D">
        <w:rPr>
          <w:rFonts w:ascii="Book Antiqua" w:hAnsi="Book Antiqua" w:cs="Book Antiqua"/>
          <w:lang w:val="en-US"/>
        </w:rPr>
        <w:t xml:space="preserve"> knowledge from the East to the West and from the West to the East in the </w:t>
      </w:r>
      <w:proofErr w:type="gramStart"/>
      <w:r w:rsidRPr="00323F2D">
        <w:rPr>
          <w:rFonts w:ascii="Book Antiqua" w:hAnsi="Book Antiqua" w:cs="Book Antiqua"/>
          <w:lang w:val="en-US"/>
        </w:rPr>
        <w:t>Middle</w:t>
      </w:r>
      <w:proofErr w:type="gramEnd"/>
      <w:r w:rsidRPr="00323F2D">
        <w:rPr>
          <w:rFonts w:ascii="Book Antiqua" w:hAnsi="Book Antiqua" w:cs="Book Antiqua"/>
          <w:lang w:val="en-US"/>
        </w:rPr>
        <w:t xml:space="preserve"> Ages by studying the brief </w:t>
      </w:r>
      <w:proofErr w:type="spellStart"/>
      <w:r w:rsidRPr="00323F2D">
        <w:rPr>
          <w:rFonts w:ascii="Book Antiqua" w:hAnsi="Book Antiqua" w:cs="Book Antiqua"/>
          <w:lang w:val="en-US"/>
        </w:rPr>
        <w:t>sapiential</w:t>
      </w:r>
      <w:proofErr w:type="spellEnd"/>
      <w:r w:rsidRPr="00323F2D">
        <w:rPr>
          <w:rFonts w:ascii="Book Antiqua" w:hAnsi="Book Antiqua" w:cs="Book Antiqua"/>
          <w:lang w:val="en-US"/>
        </w:rPr>
        <w:t xml:space="preserve"> statements they contain (maxims, sentences, </w:t>
      </w:r>
      <w:proofErr w:type="spellStart"/>
      <w:r w:rsidRPr="00323F2D">
        <w:rPr>
          <w:rFonts w:ascii="Book Antiqua" w:hAnsi="Book Antiqua" w:cs="Book Antiqua"/>
          <w:lang w:val="en-US"/>
        </w:rPr>
        <w:t>proverbes</w:t>
      </w:r>
      <w:proofErr w:type="spellEnd"/>
      <w:r w:rsidRPr="00323F2D">
        <w:rPr>
          <w:rFonts w:ascii="Book Antiqua" w:hAnsi="Book Antiqua" w:cs="Book Antiqua"/>
          <w:lang w:val="en-US"/>
        </w:rPr>
        <w:t>, aphorisms). The raised issues are:</w:t>
      </w:r>
    </w:p>
    <w:p w:rsidR="006D6773" w:rsidRPr="00323F2D" w:rsidRDefault="006D6773" w:rsidP="001A668F">
      <w:pPr>
        <w:pStyle w:val="NormalWeb"/>
        <w:spacing w:before="0" w:beforeAutospacing="0" w:after="120" w:line="300" w:lineRule="exact"/>
        <w:ind w:firstLine="431"/>
        <w:jc w:val="both"/>
        <w:rPr>
          <w:rFonts w:ascii="Book Antiqua" w:hAnsi="Book Antiqua" w:cs="Book Antiqua"/>
          <w:lang w:val="en-US"/>
        </w:rPr>
      </w:pPr>
      <w:r w:rsidRPr="00323F2D">
        <w:rPr>
          <w:rFonts w:ascii="Book Antiqua" w:hAnsi="Book Antiqua" w:cs="Book Antiqua"/>
          <w:lang w:val="en-US"/>
        </w:rPr>
        <w:tab/>
        <w:t xml:space="preserve">1) Which are the precise links between the exchanged </w:t>
      </w:r>
      <w:proofErr w:type="spellStart"/>
      <w:r w:rsidRPr="00323F2D">
        <w:rPr>
          <w:rFonts w:ascii="Book Antiqua" w:hAnsi="Book Antiqua" w:cs="Book Antiqua"/>
          <w:lang w:val="en-US"/>
        </w:rPr>
        <w:t>sapiential</w:t>
      </w:r>
      <w:proofErr w:type="spellEnd"/>
      <w:r w:rsidRPr="00323F2D">
        <w:rPr>
          <w:rFonts w:ascii="Book Antiqua" w:hAnsi="Book Antiqua" w:cs="Book Antiqua"/>
          <w:lang w:val="en-US"/>
        </w:rPr>
        <w:t xml:space="preserve"> texts between different languages, different cultures and three religions in the Iberian Peninsula (and Provence) in the Middle Ages?</w:t>
      </w:r>
    </w:p>
    <w:p w:rsidR="006D6773" w:rsidRPr="00323F2D" w:rsidRDefault="006D6773" w:rsidP="001A668F">
      <w:pPr>
        <w:pStyle w:val="NormalWeb"/>
        <w:spacing w:before="0" w:beforeAutospacing="0" w:after="120" w:line="300" w:lineRule="exact"/>
        <w:ind w:firstLine="431"/>
        <w:jc w:val="both"/>
        <w:rPr>
          <w:rFonts w:ascii="Book Antiqua" w:hAnsi="Book Antiqua" w:cs="Book Antiqua"/>
          <w:lang w:val="en-US"/>
        </w:rPr>
      </w:pPr>
      <w:r w:rsidRPr="00323F2D">
        <w:rPr>
          <w:rFonts w:ascii="Book Antiqua" w:hAnsi="Book Antiqua" w:cs="Book Antiqua"/>
          <w:lang w:val="en-US"/>
        </w:rPr>
        <w:tab/>
        <w:t>2) What changes were brought about by the translations, re-interpretations and readings, contained in the numerous works and compilations written between the 9th and 15th centuries?</w:t>
      </w:r>
    </w:p>
    <w:p w:rsidR="006D6773" w:rsidRPr="00323F2D" w:rsidRDefault="006D6773" w:rsidP="001A668F">
      <w:pPr>
        <w:spacing w:after="120" w:line="300" w:lineRule="exact"/>
        <w:rPr>
          <w:lang w:val="en-US"/>
        </w:rPr>
      </w:pPr>
      <w:r w:rsidRPr="00323F2D">
        <w:rPr>
          <w:rFonts w:ascii="Book Antiqua" w:hAnsi="Book Antiqua" w:cs="Book Antiqua"/>
          <w:lang w:val="en-US"/>
        </w:rPr>
        <w:tab/>
        <w:t xml:space="preserve">3) Starting from the ancient </w:t>
      </w:r>
      <w:proofErr w:type="spellStart"/>
      <w:r w:rsidRPr="00323F2D">
        <w:rPr>
          <w:rFonts w:ascii="Book Antiqua" w:hAnsi="Book Antiqua" w:cs="Book Antiqua"/>
          <w:lang w:val="en-US"/>
        </w:rPr>
        <w:t>sapiential</w:t>
      </w:r>
      <w:proofErr w:type="spellEnd"/>
      <w:r w:rsidRPr="00323F2D">
        <w:rPr>
          <w:rFonts w:ascii="Book Antiqua" w:hAnsi="Book Antiqua" w:cs="Book Antiqua"/>
          <w:lang w:val="en-US"/>
        </w:rPr>
        <w:t xml:space="preserve"> sources, how do we get to the modern and contemporary Mediterranean collections of </w:t>
      </w:r>
      <w:proofErr w:type="gramStart"/>
      <w:r w:rsidRPr="00323F2D">
        <w:rPr>
          <w:rFonts w:ascii="Book Antiqua" w:hAnsi="Book Antiqua" w:cs="Book Antiqua"/>
          <w:lang w:val="en-US"/>
        </w:rPr>
        <w:t>proverbs.</w:t>
      </w:r>
      <w:proofErr w:type="gramEnd"/>
    </w:p>
    <w:sectPr w:rsidR="006D6773" w:rsidRPr="00323F2D" w:rsidSect="004D39CE">
      <w:pgSz w:w="11906" w:h="16838"/>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 BLin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hyphenationZone w:val="425"/>
  <w:doNotHyphenateCaps/>
  <w:drawingGridHorizontalSpacing w:val="110"/>
  <w:drawingGridVerticalSpacing w:val="299"/>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F4D"/>
    <w:rsid w:val="000013D9"/>
    <w:rsid w:val="00001A57"/>
    <w:rsid w:val="00002D28"/>
    <w:rsid w:val="00003A7A"/>
    <w:rsid w:val="00003D53"/>
    <w:rsid w:val="000040BA"/>
    <w:rsid w:val="0000447B"/>
    <w:rsid w:val="00004B0F"/>
    <w:rsid w:val="00004DDC"/>
    <w:rsid w:val="00006FBF"/>
    <w:rsid w:val="00007441"/>
    <w:rsid w:val="0001042A"/>
    <w:rsid w:val="00011D5C"/>
    <w:rsid w:val="00011F15"/>
    <w:rsid w:val="00013019"/>
    <w:rsid w:val="00013F49"/>
    <w:rsid w:val="000153CC"/>
    <w:rsid w:val="00015434"/>
    <w:rsid w:val="0001683F"/>
    <w:rsid w:val="00017104"/>
    <w:rsid w:val="00017950"/>
    <w:rsid w:val="0002076C"/>
    <w:rsid w:val="00021B88"/>
    <w:rsid w:val="00021CAA"/>
    <w:rsid w:val="000229C9"/>
    <w:rsid w:val="00022A42"/>
    <w:rsid w:val="00022CFE"/>
    <w:rsid w:val="00022DA9"/>
    <w:rsid w:val="00023D16"/>
    <w:rsid w:val="000241B8"/>
    <w:rsid w:val="00024314"/>
    <w:rsid w:val="00030D31"/>
    <w:rsid w:val="00030FBD"/>
    <w:rsid w:val="00031617"/>
    <w:rsid w:val="000322B4"/>
    <w:rsid w:val="00032B93"/>
    <w:rsid w:val="0003448E"/>
    <w:rsid w:val="000344FC"/>
    <w:rsid w:val="00034C02"/>
    <w:rsid w:val="00034F6D"/>
    <w:rsid w:val="000352C3"/>
    <w:rsid w:val="00035FD6"/>
    <w:rsid w:val="000360D2"/>
    <w:rsid w:val="0003672D"/>
    <w:rsid w:val="00036AEC"/>
    <w:rsid w:val="00037EF4"/>
    <w:rsid w:val="00040490"/>
    <w:rsid w:val="00041281"/>
    <w:rsid w:val="00041D57"/>
    <w:rsid w:val="00042E79"/>
    <w:rsid w:val="000431BA"/>
    <w:rsid w:val="00044D02"/>
    <w:rsid w:val="00044E98"/>
    <w:rsid w:val="0004605D"/>
    <w:rsid w:val="00046A3D"/>
    <w:rsid w:val="000477B4"/>
    <w:rsid w:val="00047CBF"/>
    <w:rsid w:val="000503E3"/>
    <w:rsid w:val="0005085C"/>
    <w:rsid w:val="0005242D"/>
    <w:rsid w:val="00052BA5"/>
    <w:rsid w:val="000555CE"/>
    <w:rsid w:val="00056E52"/>
    <w:rsid w:val="000577EE"/>
    <w:rsid w:val="00060C91"/>
    <w:rsid w:val="0006141A"/>
    <w:rsid w:val="00061ABE"/>
    <w:rsid w:val="00061E8D"/>
    <w:rsid w:val="000620CD"/>
    <w:rsid w:val="000620ED"/>
    <w:rsid w:val="00063FCC"/>
    <w:rsid w:val="0006632C"/>
    <w:rsid w:val="00066FEF"/>
    <w:rsid w:val="00067667"/>
    <w:rsid w:val="0006785D"/>
    <w:rsid w:val="00071466"/>
    <w:rsid w:val="00071680"/>
    <w:rsid w:val="000718A6"/>
    <w:rsid w:val="000718C5"/>
    <w:rsid w:val="00072420"/>
    <w:rsid w:val="00074639"/>
    <w:rsid w:val="00074E94"/>
    <w:rsid w:val="00074FC4"/>
    <w:rsid w:val="00076A98"/>
    <w:rsid w:val="00076F94"/>
    <w:rsid w:val="00077FE3"/>
    <w:rsid w:val="0008062F"/>
    <w:rsid w:val="00080EA6"/>
    <w:rsid w:val="000814C1"/>
    <w:rsid w:val="00081EE0"/>
    <w:rsid w:val="000834FC"/>
    <w:rsid w:val="00083B50"/>
    <w:rsid w:val="00083B95"/>
    <w:rsid w:val="000840D2"/>
    <w:rsid w:val="00084173"/>
    <w:rsid w:val="00084770"/>
    <w:rsid w:val="000847E0"/>
    <w:rsid w:val="00085202"/>
    <w:rsid w:val="00085C8A"/>
    <w:rsid w:val="00085F3A"/>
    <w:rsid w:val="00086B92"/>
    <w:rsid w:val="00087197"/>
    <w:rsid w:val="0009125B"/>
    <w:rsid w:val="0009288A"/>
    <w:rsid w:val="00093FA9"/>
    <w:rsid w:val="00094868"/>
    <w:rsid w:val="000949E3"/>
    <w:rsid w:val="0009730D"/>
    <w:rsid w:val="00097F0C"/>
    <w:rsid w:val="000A0333"/>
    <w:rsid w:val="000A0FAB"/>
    <w:rsid w:val="000A33C7"/>
    <w:rsid w:val="000A3CCD"/>
    <w:rsid w:val="000A40B0"/>
    <w:rsid w:val="000A434D"/>
    <w:rsid w:val="000A5503"/>
    <w:rsid w:val="000A5CC7"/>
    <w:rsid w:val="000A719A"/>
    <w:rsid w:val="000A7F5D"/>
    <w:rsid w:val="000B13EB"/>
    <w:rsid w:val="000B26BC"/>
    <w:rsid w:val="000B3A9D"/>
    <w:rsid w:val="000B441B"/>
    <w:rsid w:val="000B5964"/>
    <w:rsid w:val="000B5BAC"/>
    <w:rsid w:val="000B616A"/>
    <w:rsid w:val="000B68A5"/>
    <w:rsid w:val="000B7537"/>
    <w:rsid w:val="000B753D"/>
    <w:rsid w:val="000C0BA8"/>
    <w:rsid w:val="000C0EC2"/>
    <w:rsid w:val="000C12D0"/>
    <w:rsid w:val="000C156A"/>
    <w:rsid w:val="000C2284"/>
    <w:rsid w:val="000C2546"/>
    <w:rsid w:val="000C3FCD"/>
    <w:rsid w:val="000C44D2"/>
    <w:rsid w:val="000C4953"/>
    <w:rsid w:val="000C4EB6"/>
    <w:rsid w:val="000C51BC"/>
    <w:rsid w:val="000C5931"/>
    <w:rsid w:val="000C5F3E"/>
    <w:rsid w:val="000C6A21"/>
    <w:rsid w:val="000C7416"/>
    <w:rsid w:val="000D04A6"/>
    <w:rsid w:val="000D0F5D"/>
    <w:rsid w:val="000D1297"/>
    <w:rsid w:val="000D15FE"/>
    <w:rsid w:val="000D354D"/>
    <w:rsid w:val="000D56BB"/>
    <w:rsid w:val="000D59CE"/>
    <w:rsid w:val="000D61C6"/>
    <w:rsid w:val="000D6A6F"/>
    <w:rsid w:val="000D701E"/>
    <w:rsid w:val="000D7786"/>
    <w:rsid w:val="000E108A"/>
    <w:rsid w:val="000E11F9"/>
    <w:rsid w:val="000E1A1A"/>
    <w:rsid w:val="000E1D36"/>
    <w:rsid w:val="000E26CD"/>
    <w:rsid w:val="000E2FD1"/>
    <w:rsid w:val="000E3607"/>
    <w:rsid w:val="000E3F54"/>
    <w:rsid w:val="000E4E13"/>
    <w:rsid w:val="000E551E"/>
    <w:rsid w:val="000E56F5"/>
    <w:rsid w:val="000E6B16"/>
    <w:rsid w:val="000E6B37"/>
    <w:rsid w:val="000E73D6"/>
    <w:rsid w:val="000E7EC3"/>
    <w:rsid w:val="000F00F7"/>
    <w:rsid w:val="000F16BD"/>
    <w:rsid w:val="000F1845"/>
    <w:rsid w:val="000F3DC5"/>
    <w:rsid w:val="000F50F9"/>
    <w:rsid w:val="000F5CBF"/>
    <w:rsid w:val="000F5EB2"/>
    <w:rsid w:val="000F6EAB"/>
    <w:rsid w:val="001004E8"/>
    <w:rsid w:val="0010244C"/>
    <w:rsid w:val="0010294E"/>
    <w:rsid w:val="00102C88"/>
    <w:rsid w:val="00103389"/>
    <w:rsid w:val="00103EEE"/>
    <w:rsid w:val="00104BCB"/>
    <w:rsid w:val="00105396"/>
    <w:rsid w:val="001059A9"/>
    <w:rsid w:val="00112708"/>
    <w:rsid w:val="001140A5"/>
    <w:rsid w:val="00114ABD"/>
    <w:rsid w:val="00115669"/>
    <w:rsid w:val="00117095"/>
    <w:rsid w:val="001173B6"/>
    <w:rsid w:val="0011777B"/>
    <w:rsid w:val="00120009"/>
    <w:rsid w:val="0012051F"/>
    <w:rsid w:val="0012077D"/>
    <w:rsid w:val="00120E1A"/>
    <w:rsid w:val="001214EE"/>
    <w:rsid w:val="001219F8"/>
    <w:rsid w:val="001228C9"/>
    <w:rsid w:val="001231E2"/>
    <w:rsid w:val="00124DA9"/>
    <w:rsid w:val="001254C4"/>
    <w:rsid w:val="00126F32"/>
    <w:rsid w:val="0012774A"/>
    <w:rsid w:val="00127AC1"/>
    <w:rsid w:val="00130CEF"/>
    <w:rsid w:val="00132764"/>
    <w:rsid w:val="00133720"/>
    <w:rsid w:val="001346F3"/>
    <w:rsid w:val="00135DCC"/>
    <w:rsid w:val="001362C2"/>
    <w:rsid w:val="0013790C"/>
    <w:rsid w:val="00137A41"/>
    <w:rsid w:val="00137F3F"/>
    <w:rsid w:val="001404B1"/>
    <w:rsid w:val="00141133"/>
    <w:rsid w:val="00143A0C"/>
    <w:rsid w:val="00145325"/>
    <w:rsid w:val="001457E9"/>
    <w:rsid w:val="00145D30"/>
    <w:rsid w:val="00145D8B"/>
    <w:rsid w:val="00146AA9"/>
    <w:rsid w:val="00146FFC"/>
    <w:rsid w:val="001474E6"/>
    <w:rsid w:val="00147635"/>
    <w:rsid w:val="001479CC"/>
    <w:rsid w:val="001505FB"/>
    <w:rsid w:val="001515ED"/>
    <w:rsid w:val="001519B9"/>
    <w:rsid w:val="00152426"/>
    <w:rsid w:val="00152BBB"/>
    <w:rsid w:val="001546F4"/>
    <w:rsid w:val="00156D5E"/>
    <w:rsid w:val="00156E36"/>
    <w:rsid w:val="00160672"/>
    <w:rsid w:val="001629FC"/>
    <w:rsid w:val="00162D26"/>
    <w:rsid w:val="00163283"/>
    <w:rsid w:val="00164372"/>
    <w:rsid w:val="001656F4"/>
    <w:rsid w:val="00165BD1"/>
    <w:rsid w:val="001664A9"/>
    <w:rsid w:val="00166A11"/>
    <w:rsid w:val="00166E46"/>
    <w:rsid w:val="00167E8D"/>
    <w:rsid w:val="00170166"/>
    <w:rsid w:val="001725B3"/>
    <w:rsid w:val="00173089"/>
    <w:rsid w:val="001730A4"/>
    <w:rsid w:val="0017345E"/>
    <w:rsid w:val="00173609"/>
    <w:rsid w:val="00173671"/>
    <w:rsid w:val="00173F42"/>
    <w:rsid w:val="001744DA"/>
    <w:rsid w:val="00174EAC"/>
    <w:rsid w:val="00175357"/>
    <w:rsid w:val="001754AA"/>
    <w:rsid w:val="00175530"/>
    <w:rsid w:val="00181046"/>
    <w:rsid w:val="00183A40"/>
    <w:rsid w:val="00184024"/>
    <w:rsid w:val="0018420D"/>
    <w:rsid w:val="0018555A"/>
    <w:rsid w:val="00187056"/>
    <w:rsid w:val="00190638"/>
    <w:rsid w:val="00190C4F"/>
    <w:rsid w:val="001911BD"/>
    <w:rsid w:val="00192717"/>
    <w:rsid w:val="001928D9"/>
    <w:rsid w:val="00192E63"/>
    <w:rsid w:val="00193D0B"/>
    <w:rsid w:val="0019417E"/>
    <w:rsid w:val="001953B8"/>
    <w:rsid w:val="001958E1"/>
    <w:rsid w:val="00196415"/>
    <w:rsid w:val="001975E6"/>
    <w:rsid w:val="00197764"/>
    <w:rsid w:val="0019795E"/>
    <w:rsid w:val="00197FAF"/>
    <w:rsid w:val="001A1743"/>
    <w:rsid w:val="001A1B05"/>
    <w:rsid w:val="001A1BA7"/>
    <w:rsid w:val="001A2650"/>
    <w:rsid w:val="001A2945"/>
    <w:rsid w:val="001A2C83"/>
    <w:rsid w:val="001A455D"/>
    <w:rsid w:val="001A4902"/>
    <w:rsid w:val="001A49D0"/>
    <w:rsid w:val="001A4BE4"/>
    <w:rsid w:val="001A53BA"/>
    <w:rsid w:val="001A668F"/>
    <w:rsid w:val="001A6C89"/>
    <w:rsid w:val="001B00CC"/>
    <w:rsid w:val="001B1B5D"/>
    <w:rsid w:val="001B2267"/>
    <w:rsid w:val="001B244D"/>
    <w:rsid w:val="001B34B4"/>
    <w:rsid w:val="001B5F3D"/>
    <w:rsid w:val="001C2AC4"/>
    <w:rsid w:val="001C2EAB"/>
    <w:rsid w:val="001C314E"/>
    <w:rsid w:val="001C3844"/>
    <w:rsid w:val="001C4E8F"/>
    <w:rsid w:val="001C55AA"/>
    <w:rsid w:val="001C5BA3"/>
    <w:rsid w:val="001C7D38"/>
    <w:rsid w:val="001D0351"/>
    <w:rsid w:val="001D0996"/>
    <w:rsid w:val="001D396B"/>
    <w:rsid w:val="001D515C"/>
    <w:rsid w:val="001D51FE"/>
    <w:rsid w:val="001D529B"/>
    <w:rsid w:val="001D6D41"/>
    <w:rsid w:val="001D7ADE"/>
    <w:rsid w:val="001E2554"/>
    <w:rsid w:val="001E4AEA"/>
    <w:rsid w:val="001E4D5E"/>
    <w:rsid w:val="001E5168"/>
    <w:rsid w:val="001E692A"/>
    <w:rsid w:val="001E6A1A"/>
    <w:rsid w:val="001E73FD"/>
    <w:rsid w:val="001E7B5A"/>
    <w:rsid w:val="001E7B93"/>
    <w:rsid w:val="001F18D6"/>
    <w:rsid w:val="001F19AA"/>
    <w:rsid w:val="001F1F7E"/>
    <w:rsid w:val="001F272E"/>
    <w:rsid w:val="001F2978"/>
    <w:rsid w:val="001F2E3F"/>
    <w:rsid w:val="001F493A"/>
    <w:rsid w:val="001F4E7D"/>
    <w:rsid w:val="001F5474"/>
    <w:rsid w:val="001F5C67"/>
    <w:rsid w:val="001F6245"/>
    <w:rsid w:val="001F6FBD"/>
    <w:rsid w:val="001F764F"/>
    <w:rsid w:val="00200CFA"/>
    <w:rsid w:val="002011EC"/>
    <w:rsid w:val="00201B5A"/>
    <w:rsid w:val="0020260E"/>
    <w:rsid w:val="002026C7"/>
    <w:rsid w:val="00202A8C"/>
    <w:rsid w:val="00203FB5"/>
    <w:rsid w:val="00204D9F"/>
    <w:rsid w:val="002051C8"/>
    <w:rsid w:val="0020646C"/>
    <w:rsid w:val="0021021F"/>
    <w:rsid w:val="002106D2"/>
    <w:rsid w:val="002123A2"/>
    <w:rsid w:val="00212636"/>
    <w:rsid w:val="002127BD"/>
    <w:rsid w:val="00214DA4"/>
    <w:rsid w:val="00216F84"/>
    <w:rsid w:val="00221F6F"/>
    <w:rsid w:val="00223BE4"/>
    <w:rsid w:val="00223E6A"/>
    <w:rsid w:val="002256A7"/>
    <w:rsid w:val="00225F52"/>
    <w:rsid w:val="00226827"/>
    <w:rsid w:val="002272B4"/>
    <w:rsid w:val="00227C09"/>
    <w:rsid w:val="00230338"/>
    <w:rsid w:val="00231718"/>
    <w:rsid w:val="00232C8B"/>
    <w:rsid w:val="00232F0F"/>
    <w:rsid w:val="0023395F"/>
    <w:rsid w:val="00234467"/>
    <w:rsid w:val="00234546"/>
    <w:rsid w:val="00234EDC"/>
    <w:rsid w:val="00235674"/>
    <w:rsid w:val="00235D9F"/>
    <w:rsid w:val="00236946"/>
    <w:rsid w:val="0023702F"/>
    <w:rsid w:val="002374A9"/>
    <w:rsid w:val="00241C12"/>
    <w:rsid w:val="002422C5"/>
    <w:rsid w:val="00242364"/>
    <w:rsid w:val="0024249B"/>
    <w:rsid w:val="00244F95"/>
    <w:rsid w:val="00246C67"/>
    <w:rsid w:val="00246DF9"/>
    <w:rsid w:val="00250A2A"/>
    <w:rsid w:val="00252DDC"/>
    <w:rsid w:val="002604FA"/>
    <w:rsid w:val="00261BFB"/>
    <w:rsid w:val="002635E2"/>
    <w:rsid w:val="00264798"/>
    <w:rsid w:val="00264812"/>
    <w:rsid w:val="002708D8"/>
    <w:rsid w:val="0027115A"/>
    <w:rsid w:val="0027153E"/>
    <w:rsid w:val="002718F8"/>
    <w:rsid w:val="00272903"/>
    <w:rsid w:val="00272929"/>
    <w:rsid w:val="00272E9C"/>
    <w:rsid w:val="0027379B"/>
    <w:rsid w:val="00274A1D"/>
    <w:rsid w:val="002756CF"/>
    <w:rsid w:val="0027589A"/>
    <w:rsid w:val="00276F46"/>
    <w:rsid w:val="00277569"/>
    <w:rsid w:val="0028023A"/>
    <w:rsid w:val="00283283"/>
    <w:rsid w:val="00283EFF"/>
    <w:rsid w:val="00285AA5"/>
    <w:rsid w:val="002908B9"/>
    <w:rsid w:val="00291984"/>
    <w:rsid w:val="00292624"/>
    <w:rsid w:val="002935E7"/>
    <w:rsid w:val="002946E3"/>
    <w:rsid w:val="00294FD8"/>
    <w:rsid w:val="0029599A"/>
    <w:rsid w:val="00295BC6"/>
    <w:rsid w:val="002960F1"/>
    <w:rsid w:val="002A07BE"/>
    <w:rsid w:val="002A2EC5"/>
    <w:rsid w:val="002A3DA3"/>
    <w:rsid w:val="002A4202"/>
    <w:rsid w:val="002A49D9"/>
    <w:rsid w:val="002A5F47"/>
    <w:rsid w:val="002A6231"/>
    <w:rsid w:val="002B1292"/>
    <w:rsid w:val="002B12DF"/>
    <w:rsid w:val="002B1B99"/>
    <w:rsid w:val="002B2DD5"/>
    <w:rsid w:val="002B41C1"/>
    <w:rsid w:val="002B4F2F"/>
    <w:rsid w:val="002B5C51"/>
    <w:rsid w:val="002B6B79"/>
    <w:rsid w:val="002B71D2"/>
    <w:rsid w:val="002B7D45"/>
    <w:rsid w:val="002B7F15"/>
    <w:rsid w:val="002B7F77"/>
    <w:rsid w:val="002C0552"/>
    <w:rsid w:val="002C2865"/>
    <w:rsid w:val="002C2AC8"/>
    <w:rsid w:val="002C5646"/>
    <w:rsid w:val="002C66C6"/>
    <w:rsid w:val="002D0A0B"/>
    <w:rsid w:val="002D0C2D"/>
    <w:rsid w:val="002D129B"/>
    <w:rsid w:val="002D15C0"/>
    <w:rsid w:val="002D1B59"/>
    <w:rsid w:val="002D2BCF"/>
    <w:rsid w:val="002D2BDC"/>
    <w:rsid w:val="002D2C61"/>
    <w:rsid w:val="002D47A5"/>
    <w:rsid w:val="002D4952"/>
    <w:rsid w:val="002D566A"/>
    <w:rsid w:val="002D573A"/>
    <w:rsid w:val="002D578A"/>
    <w:rsid w:val="002D69B2"/>
    <w:rsid w:val="002D724E"/>
    <w:rsid w:val="002E08CF"/>
    <w:rsid w:val="002E2E36"/>
    <w:rsid w:val="002E66C2"/>
    <w:rsid w:val="002E764B"/>
    <w:rsid w:val="002E77C3"/>
    <w:rsid w:val="002E7AD8"/>
    <w:rsid w:val="002F1370"/>
    <w:rsid w:val="002F1603"/>
    <w:rsid w:val="002F1CAC"/>
    <w:rsid w:val="002F20E2"/>
    <w:rsid w:val="002F324B"/>
    <w:rsid w:val="002F6AF7"/>
    <w:rsid w:val="002F7AF3"/>
    <w:rsid w:val="00300985"/>
    <w:rsid w:val="00301F85"/>
    <w:rsid w:val="0030221A"/>
    <w:rsid w:val="00303801"/>
    <w:rsid w:val="00305619"/>
    <w:rsid w:val="00305A4A"/>
    <w:rsid w:val="0030629D"/>
    <w:rsid w:val="00306B03"/>
    <w:rsid w:val="00306D4B"/>
    <w:rsid w:val="00307A62"/>
    <w:rsid w:val="00310BD5"/>
    <w:rsid w:val="00310C8D"/>
    <w:rsid w:val="00311080"/>
    <w:rsid w:val="0031252A"/>
    <w:rsid w:val="003128CC"/>
    <w:rsid w:val="00314D9A"/>
    <w:rsid w:val="00315F9B"/>
    <w:rsid w:val="00315FDA"/>
    <w:rsid w:val="003160BF"/>
    <w:rsid w:val="0031656F"/>
    <w:rsid w:val="003166C1"/>
    <w:rsid w:val="003209D8"/>
    <w:rsid w:val="00321C3C"/>
    <w:rsid w:val="003224A1"/>
    <w:rsid w:val="00322521"/>
    <w:rsid w:val="003235F1"/>
    <w:rsid w:val="00323F2D"/>
    <w:rsid w:val="003247C3"/>
    <w:rsid w:val="00324AB3"/>
    <w:rsid w:val="003250CD"/>
    <w:rsid w:val="003251ED"/>
    <w:rsid w:val="00325473"/>
    <w:rsid w:val="00325865"/>
    <w:rsid w:val="003273A6"/>
    <w:rsid w:val="003274C6"/>
    <w:rsid w:val="0032762A"/>
    <w:rsid w:val="00327702"/>
    <w:rsid w:val="00327EDC"/>
    <w:rsid w:val="003306EF"/>
    <w:rsid w:val="00330FDB"/>
    <w:rsid w:val="00331465"/>
    <w:rsid w:val="00331F76"/>
    <w:rsid w:val="00332080"/>
    <w:rsid w:val="00332460"/>
    <w:rsid w:val="00333956"/>
    <w:rsid w:val="00336C77"/>
    <w:rsid w:val="00336E42"/>
    <w:rsid w:val="003371B8"/>
    <w:rsid w:val="0034324A"/>
    <w:rsid w:val="0034377B"/>
    <w:rsid w:val="003441B1"/>
    <w:rsid w:val="00345394"/>
    <w:rsid w:val="00346588"/>
    <w:rsid w:val="003465F9"/>
    <w:rsid w:val="00346A47"/>
    <w:rsid w:val="00346E47"/>
    <w:rsid w:val="0035033A"/>
    <w:rsid w:val="003503F0"/>
    <w:rsid w:val="00351F0A"/>
    <w:rsid w:val="00351F10"/>
    <w:rsid w:val="00352E1E"/>
    <w:rsid w:val="00353B35"/>
    <w:rsid w:val="00353B79"/>
    <w:rsid w:val="003545D6"/>
    <w:rsid w:val="00355469"/>
    <w:rsid w:val="003554FA"/>
    <w:rsid w:val="003555FB"/>
    <w:rsid w:val="00355B1E"/>
    <w:rsid w:val="003562CB"/>
    <w:rsid w:val="00356EE9"/>
    <w:rsid w:val="00357906"/>
    <w:rsid w:val="0035791E"/>
    <w:rsid w:val="00357A39"/>
    <w:rsid w:val="003601D1"/>
    <w:rsid w:val="003613B3"/>
    <w:rsid w:val="00361585"/>
    <w:rsid w:val="00362083"/>
    <w:rsid w:val="00362376"/>
    <w:rsid w:val="00363832"/>
    <w:rsid w:val="00363EC5"/>
    <w:rsid w:val="00364C56"/>
    <w:rsid w:val="003665A5"/>
    <w:rsid w:val="0036720F"/>
    <w:rsid w:val="00367B64"/>
    <w:rsid w:val="00370314"/>
    <w:rsid w:val="00370A52"/>
    <w:rsid w:val="00370B1A"/>
    <w:rsid w:val="00371313"/>
    <w:rsid w:val="00371514"/>
    <w:rsid w:val="00371758"/>
    <w:rsid w:val="00372D69"/>
    <w:rsid w:val="00372DE0"/>
    <w:rsid w:val="0037313B"/>
    <w:rsid w:val="00375106"/>
    <w:rsid w:val="00375D89"/>
    <w:rsid w:val="0037621D"/>
    <w:rsid w:val="00376CAD"/>
    <w:rsid w:val="00376D00"/>
    <w:rsid w:val="003803E9"/>
    <w:rsid w:val="00380ADD"/>
    <w:rsid w:val="0038278E"/>
    <w:rsid w:val="00382F53"/>
    <w:rsid w:val="003842E5"/>
    <w:rsid w:val="00384760"/>
    <w:rsid w:val="00384F89"/>
    <w:rsid w:val="00385431"/>
    <w:rsid w:val="00385B53"/>
    <w:rsid w:val="00385C74"/>
    <w:rsid w:val="0038678D"/>
    <w:rsid w:val="003879DD"/>
    <w:rsid w:val="003903E5"/>
    <w:rsid w:val="003905DD"/>
    <w:rsid w:val="003906FD"/>
    <w:rsid w:val="0039287F"/>
    <w:rsid w:val="0039324A"/>
    <w:rsid w:val="003935CE"/>
    <w:rsid w:val="003948F9"/>
    <w:rsid w:val="00395109"/>
    <w:rsid w:val="003956AC"/>
    <w:rsid w:val="003956F2"/>
    <w:rsid w:val="003A089B"/>
    <w:rsid w:val="003A3852"/>
    <w:rsid w:val="003A434D"/>
    <w:rsid w:val="003A5AF3"/>
    <w:rsid w:val="003A5C51"/>
    <w:rsid w:val="003A5CC8"/>
    <w:rsid w:val="003A5F31"/>
    <w:rsid w:val="003B1ED3"/>
    <w:rsid w:val="003B25BA"/>
    <w:rsid w:val="003B3333"/>
    <w:rsid w:val="003B4346"/>
    <w:rsid w:val="003B50A0"/>
    <w:rsid w:val="003B5EE6"/>
    <w:rsid w:val="003B716F"/>
    <w:rsid w:val="003C0BCB"/>
    <w:rsid w:val="003C163F"/>
    <w:rsid w:val="003C33B3"/>
    <w:rsid w:val="003C4D65"/>
    <w:rsid w:val="003C5866"/>
    <w:rsid w:val="003C5A4E"/>
    <w:rsid w:val="003C7D4E"/>
    <w:rsid w:val="003D0DFB"/>
    <w:rsid w:val="003D0E52"/>
    <w:rsid w:val="003D250C"/>
    <w:rsid w:val="003D2C8F"/>
    <w:rsid w:val="003D2D72"/>
    <w:rsid w:val="003D30D9"/>
    <w:rsid w:val="003D3224"/>
    <w:rsid w:val="003D3890"/>
    <w:rsid w:val="003D400A"/>
    <w:rsid w:val="003D52BF"/>
    <w:rsid w:val="003D5493"/>
    <w:rsid w:val="003D7C71"/>
    <w:rsid w:val="003E06DA"/>
    <w:rsid w:val="003E2D95"/>
    <w:rsid w:val="003E2DD5"/>
    <w:rsid w:val="003E3B10"/>
    <w:rsid w:val="003E3E2B"/>
    <w:rsid w:val="003E4863"/>
    <w:rsid w:val="003E5641"/>
    <w:rsid w:val="003E75EC"/>
    <w:rsid w:val="003F2FDC"/>
    <w:rsid w:val="003F4E61"/>
    <w:rsid w:val="003F5A43"/>
    <w:rsid w:val="003F5B29"/>
    <w:rsid w:val="003F64A5"/>
    <w:rsid w:val="003F7E57"/>
    <w:rsid w:val="004004C9"/>
    <w:rsid w:val="0040084B"/>
    <w:rsid w:val="00401BB2"/>
    <w:rsid w:val="00402F7D"/>
    <w:rsid w:val="0040356B"/>
    <w:rsid w:val="004050F3"/>
    <w:rsid w:val="00405686"/>
    <w:rsid w:val="00406B3A"/>
    <w:rsid w:val="00406C79"/>
    <w:rsid w:val="00407542"/>
    <w:rsid w:val="00410051"/>
    <w:rsid w:val="00411272"/>
    <w:rsid w:val="0041212B"/>
    <w:rsid w:val="00412574"/>
    <w:rsid w:val="004126C0"/>
    <w:rsid w:val="00413949"/>
    <w:rsid w:val="0041440E"/>
    <w:rsid w:val="00414DC1"/>
    <w:rsid w:val="00415C43"/>
    <w:rsid w:val="00416050"/>
    <w:rsid w:val="00420135"/>
    <w:rsid w:val="004204A5"/>
    <w:rsid w:val="00421F33"/>
    <w:rsid w:val="00422B81"/>
    <w:rsid w:val="004235D1"/>
    <w:rsid w:val="00423FCF"/>
    <w:rsid w:val="00423FFB"/>
    <w:rsid w:val="004266D0"/>
    <w:rsid w:val="0042695C"/>
    <w:rsid w:val="00426F42"/>
    <w:rsid w:val="00431C02"/>
    <w:rsid w:val="004327E6"/>
    <w:rsid w:val="00432D2B"/>
    <w:rsid w:val="00432D38"/>
    <w:rsid w:val="00433802"/>
    <w:rsid w:val="00435334"/>
    <w:rsid w:val="00436119"/>
    <w:rsid w:val="00437D8F"/>
    <w:rsid w:val="00441D07"/>
    <w:rsid w:val="004431CA"/>
    <w:rsid w:val="004439B0"/>
    <w:rsid w:val="00443D5B"/>
    <w:rsid w:val="004467BA"/>
    <w:rsid w:val="00446C0C"/>
    <w:rsid w:val="00447A48"/>
    <w:rsid w:val="00447E94"/>
    <w:rsid w:val="00447EE3"/>
    <w:rsid w:val="004501FE"/>
    <w:rsid w:val="00450D01"/>
    <w:rsid w:val="00451F3D"/>
    <w:rsid w:val="00452CED"/>
    <w:rsid w:val="004542DD"/>
    <w:rsid w:val="00455361"/>
    <w:rsid w:val="004557E1"/>
    <w:rsid w:val="00456566"/>
    <w:rsid w:val="004578B4"/>
    <w:rsid w:val="00457953"/>
    <w:rsid w:val="00457E32"/>
    <w:rsid w:val="00460FC3"/>
    <w:rsid w:val="00461698"/>
    <w:rsid w:val="0046309D"/>
    <w:rsid w:val="004632DF"/>
    <w:rsid w:val="0046399B"/>
    <w:rsid w:val="00466A36"/>
    <w:rsid w:val="00467B11"/>
    <w:rsid w:val="0047035C"/>
    <w:rsid w:val="00471962"/>
    <w:rsid w:val="00474E4A"/>
    <w:rsid w:val="00475326"/>
    <w:rsid w:val="00476ADA"/>
    <w:rsid w:val="0047714F"/>
    <w:rsid w:val="004778EE"/>
    <w:rsid w:val="00477E5A"/>
    <w:rsid w:val="00477E72"/>
    <w:rsid w:val="004803EE"/>
    <w:rsid w:val="00481391"/>
    <w:rsid w:val="00484A8D"/>
    <w:rsid w:val="00485479"/>
    <w:rsid w:val="0048567E"/>
    <w:rsid w:val="00485EC3"/>
    <w:rsid w:val="00487D28"/>
    <w:rsid w:val="00490A48"/>
    <w:rsid w:val="00490BB5"/>
    <w:rsid w:val="00490EF2"/>
    <w:rsid w:val="004910BF"/>
    <w:rsid w:val="00493410"/>
    <w:rsid w:val="00493D55"/>
    <w:rsid w:val="004948E8"/>
    <w:rsid w:val="00496466"/>
    <w:rsid w:val="004973FF"/>
    <w:rsid w:val="00497563"/>
    <w:rsid w:val="004A01B2"/>
    <w:rsid w:val="004A12E9"/>
    <w:rsid w:val="004A13FA"/>
    <w:rsid w:val="004A235A"/>
    <w:rsid w:val="004A28C4"/>
    <w:rsid w:val="004A4EBD"/>
    <w:rsid w:val="004A5C95"/>
    <w:rsid w:val="004A5FF7"/>
    <w:rsid w:val="004A6AAC"/>
    <w:rsid w:val="004A6E58"/>
    <w:rsid w:val="004B0331"/>
    <w:rsid w:val="004B2DEC"/>
    <w:rsid w:val="004B3ACC"/>
    <w:rsid w:val="004B3AE9"/>
    <w:rsid w:val="004B3B51"/>
    <w:rsid w:val="004B536F"/>
    <w:rsid w:val="004B5AAC"/>
    <w:rsid w:val="004B5C68"/>
    <w:rsid w:val="004B690C"/>
    <w:rsid w:val="004B6E44"/>
    <w:rsid w:val="004B7F3F"/>
    <w:rsid w:val="004C175F"/>
    <w:rsid w:val="004C208B"/>
    <w:rsid w:val="004C2187"/>
    <w:rsid w:val="004C2493"/>
    <w:rsid w:val="004C25F1"/>
    <w:rsid w:val="004C2618"/>
    <w:rsid w:val="004C316D"/>
    <w:rsid w:val="004C36AE"/>
    <w:rsid w:val="004C3F47"/>
    <w:rsid w:val="004C59FE"/>
    <w:rsid w:val="004D146F"/>
    <w:rsid w:val="004D1771"/>
    <w:rsid w:val="004D1E7A"/>
    <w:rsid w:val="004D2128"/>
    <w:rsid w:val="004D232B"/>
    <w:rsid w:val="004D3585"/>
    <w:rsid w:val="004D3760"/>
    <w:rsid w:val="004D39CE"/>
    <w:rsid w:val="004D435A"/>
    <w:rsid w:val="004D483A"/>
    <w:rsid w:val="004D4D08"/>
    <w:rsid w:val="004D552A"/>
    <w:rsid w:val="004D563A"/>
    <w:rsid w:val="004D6B6D"/>
    <w:rsid w:val="004E0D10"/>
    <w:rsid w:val="004E149D"/>
    <w:rsid w:val="004E1A6E"/>
    <w:rsid w:val="004E37DA"/>
    <w:rsid w:val="004E46F6"/>
    <w:rsid w:val="004E492D"/>
    <w:rsid w:val="004E4B28"/>
    <w:rsid w:val="004E4CA3"/>
    <w:rsid w:val="004E52C1"/>
    <w:rsid w:val="004E5CE1"/>
    <w:rsid w:val="004E6E15"/>
    <w:rsid w:val="004E748C"/>
    <w:rsid w:val="004E7FB4"/>
    <w:rsid w:val="004F068E"/>
    <w:rsid w:val="004F0E3C"/>
    <w:rsid w:val="004F193D"/>
    <w:rsid w:val="004F1EE3"/>
    <w:rsid w:val="004F2A8D"/>
    <w:rsid w:val="004F4288"/>
    <w:rsid w:val="004F436B"/>
    <w:rsid w:val="004F47BF"/>
    <w:rsid w:val="004F6B70"/>
    <w:rsid w:val="004F753C"/>
    <w:rsid w:val="004F7895"/>
    <w:rsid w:val="004F7AFE"/>
    <w:rsid w:val="004F7D17"/>
    <w:rsid w:val="005008AF"/>
    <w:rsid w:val="00501756"/>
    <w:rsid w:val="0050392B"/>
    <w:rsid w:val="0050426E"/>
    <w:rsid w:val="0050500B"/>
    <w:rsid w:val="00505B23"/>
    <w:rsid w:val="00505D50"/>
    <w:rsid w:val="005068B7"/>
    <w:rsid w:val="005074EF"/>
    <w:rsid w:val="00507561"/>
    <w:rsid w:val="00507672"/>
    <w:rsid w:val="00507BF6"/>
    <w:rsid w:val="00513837"/>
    <w:rsid w:val="00513992"/>
    <w:rsid w:val="00513D03"/>
    <w:rsid w:val="005146F7"/>
    <w:rsid w:val="00516E32"/>
    <w:rsid w:val="00520DA1"/>
    <w:rsid w:val="00520EAB"/>
    <w:rsid w:val="00521847"/>
    <w:rsid w:val="00521B03"/>
    <w:rsid w:val="0052212A"/>
    <w:rsid w:val="00522F3E"/>
    <w:rsid w:val="00522F77"/>
    <w:rsid w:val="00523206"/>
    <w:rsid w:val="00523CC9"/>
    <w:rsid w:val="005243DD"/>
    <w:rsid w:val="0052490B"/>
    <w:rsid w:val="00524D5F"/>
    <w:rsid w:val="00525052"/>
    <w:rsid w:val="005250E9"/>
    <w:rsid w:val="005261BF"/>
    <w:rsid w:val="0052665C"/>
    <w:rsid w:val="00526874"/>
    <w:rsid w:val="00527089"/>
    <w:rsid w:val="005276FB"/>
    <w:rsid w:val="005278D0"/>
    <w:rsid w:val="00527B37"/>
    <w:rsid w:val="005314E1"/>
    <w:rsid w:val="00531E9F"/>
    <w:rsid w:val="00533230"/>
    <w:rsid w:val="00533D4D"/>
    <w:rsid w:val="00533DC2"/>
    <w:rsid w:val="005340F1"/>
    <w:rsid w:val="00534729"/>
    <w:rsid w:val="00534C87"/>
    <w:rsid w:val="00534E99"/>
    <w:rsid w:val="00534FEA"/>
    <w:rsid w:val="005351D8"/>
    <w:rsid w:val="005370FA"/>
    <w:rsid w:val="005371A7"/>
    <w:rsid w:val="0053755F"/>
    <w:rsid w:val="00540EC6"/>
    <w:rsid w:val="00541913"/>
    <w:rsid w:val="005424A0"/>
    <w:rsid w:val="005426C4"/>
    <w:rsid w:val="0054305B"/>
    <w:rsid w:val="005437BA"/>
    <w:rsid w:val="00545605"/>
    <w:rsid w:val="005456AA"/>
    <w:rsid w:val="005469CC"/>
    <w:rsid w:val="00546A82"/>
    <w:rsid w:val="00547FCF"/>
    <w:rsid w:val="00550B45"/>
    <w:rsid w:val="0055169C"/>
    <w:rsid w:val="00552AEC"/>
    <w:rsid w:val="00552E1D"/>
    <w:rsid w:val="00556A99"/>
    <w:rsid w:val="00556D33"/>
    <w:rsid w:val="005573B2"/>
    <w:rsid w:val="00557FD2"/>
    <w:rsid w:val="00560BCA"/>
    <w:rsid w:val="00563B77"/>
    <w:rsid w:val="005640A6"/>
    <w:rsid w:val="00564999"/>
    <w:rsid w:val="00564FB1"/>
    <w:rsid w:val="00565E24"/>
    <w:rsid w:val="005673C4"/>
    <w:rsid w:val="005679E3"/>
    <w:rsid w:val="00570A47"/>
    <w:rsid w:val="0057170B"/>
    <w:rsid w:val="005719DC"/>
    <w:rsid w:val="005728B0"/>
    <w:rsid w:val="00572D6D"/>
    <w:rsid w:val="0057314A"/>
    <w:rsid w:val="00575790"/>
    <w:rsid w:val="00576F78"/>
    <w:rsid w:val="0057741D"/>
    <w:rsid w:val="005800D8"/>
    <w:rsid w:val="00580CFB"/>
    <w:rsid w:val="00580F0C"/>
    <w:rsid w:val="0058272A"/>
    <w:rsid w:val="005833D1"/>
    <w:rsid w:val="0058364D"/>
    <w:rsid w:val="005837CC"/>
    <w:rsid w:val="0058432F"/>
    <w:rsid w:val="005862CD"/>
    <w:rsid w:val="00593E32"/>
    <w:rsid w:val="00595F8C"/>
    <w:rsid w:val="005960F4"/>
    <w:rsid w:val="00596668"/>
    <w:rsid w:val="0059756B"/>
    <w:rsid w:val="005977E0"/>
    <w:rsid w:val="005A0E21"/>
    <w:rsid w:val="005A19AD"/>
    <w:rsid w:val="005A23A2"/>
    <w:rsid w:val="005A34A8"/>
    <w:rsid w:val="005A3603"/>
    <w:rsid w:val="005A54C5"/>
    <w:rsid w:val="005A6432"/>
    <w:rsid w:val="005A7B09"/>
    <w:rsid w:val="005A7D41"/>
    <w:rsid w:val="005A7EBB"/>
    <w:rsid w:val="005B0DA5"/>
    <w:rsid w:val="005B0EA6"/>
    <w:rsid w:val="005B1BF8"/>
    <w:rsid w:val="005B2110"/>
    <w:rsid w:val="005B3991"/>
    <w:rsid w:val="005B4256"/>
    <w:rsid w:val="005B4EAD"/>
    <w:rsid w:val="005B5031"/>
    <w:rsid w:val="005B52FA"/>
    <w:rsid w:val="005B55B6"/>
    <w:rsid w:val="005B5928"/>
    <w:rsid w:val="005B5FA7"/>
    <w:rsid w:val="005B6065"/>
    <w:rsid w:val="005C0D77"/>
    <w:rsid w:val="005C1CC4"/>
    <w:rsid w:val="005C1E29"/>
    <w:rsid w:val="005C29AA"/>
    <w:rsid w:val="005C3887"/>
    <w:rsid w:val="005C3A58"/>
    <w:rsid w:val="005C3C74"/>
    <w:rsid w:val="005C6C0E"/>
    <w:rsid w:val="005D0DB6"/>
    <w:rsid w:val="005D1023"/>
    <w:rsid w:val="005D13AA"/>
    <w:rsid w:val="005D1405"/>
    <w:rsid w:val="005D1D6F"/>
    <w:rsid w:val="005D2148"/>
    <w:rsid w:val="005D290C"/>
    <w:rsid w:val="005D36EB"/>
    <w:rsid w:val="005D499D"/>
    <w:rsid w:val="005D6254"/>
    <w:rsid w:val="005D6423"/>
    <w:rsid w:val="005D6B15"/>
    <w:rsid w:val="005D7FDD"/>
    <w:rsid w:val="005E0240"/>
    <w:rsid w:val="005E0933"/>
    <w:rsid w:val="005E20E5"/>
    <w:rsid w:val="005E21B5"/>
    <w:rsid w:val="005E4DE0"/>
    <w:rsid w:val="005E4EA6"/>
    <w:rsid w:val="005E55AE"/>
    <w:rsid w:val="005E649A"/>
    <w:rsid w:val="005E74C6"/>
    <w:rsid w:val="005F0362"/>
    <w:rsid w:val="005F03AA"/>
    <w:rsid w:val="005F04AD"/>
    <w:rsid w:val="005F0A55"/>
    <w:rsid w:val="005F0B83"/>
    <w:rsid w:val="005F0FF6"/>
    <w:rsid w:val="005F3961"/>
    <w:rsid w:val="005F5AB0"/>
    <w:rsid w:val="005F6DB8"/>
    <w:rsid w:val="005F6FA9"/>
    <w:rsid w:val="005F720B"/>
    <w:rsid w:val="005F7C1A"/>
    <w:rsid w:val="00600138"/>
    <w:rsid w:val="006009D3"/>
    <w:rsid w:val="006027B7"/>
    <w:rsid w:val="00602F9A"/>
    <w:rsid w:val="00604F13"/>
    <w:rsid w:val="00606E80"/>
    <w:rsid w:val="00610B0E"/>
    <w:rsid w:val="006118DB"/>
    <w:rsid w:val="00611F28"/>
    <w:rsid w:val="006135FD"/>
    <w:rsid w:val="00616BB3"/>
    <w:rsid w:val="00616BEF"/>
    <w:rsid w:val="00616DD9"/>
    <w:rsid w:val="00620135"/>
    <w:rsid w:val="00620910"/>
    <w:rsid w:val="0062148E"/>
    <w:rsid w:val="00621D82"/>
    <w:rsid w:val="0062250B"/>
    <w:rsid w:val="006226FE"/>
    <w:rsid w:val="00622894"/>
    <w:rsid w:val="006237A8"/>
    <w:rsid w:val="00624670"/>
    <w:rsid w:val="00625450"/>
    <w:rsid w:val="00626B46"/>
    <w:rsid w:val="00626C82"/>
    <w:rsid w:val="00630447"/>
    <w:rsid w:val="006304F7"/>
    <w:rsid w:val="006305D5"/>
    <w:rsid w:val="00630CA3"/>
    <w:rsid w:val="006319BE"/>
    <w:rsid w:val="00633C0D"/>
    <w:rsid w:val="00633E0D"/>
    <w:rsid w:val="006348AD"/>
    <w:rsid w:val="006355CD"/>
    <w:rsid w:val="00635A42"/>
    <w:rsid w:val="00636350"/>
    <w:rsid w:val="00637539"/>
    <w:rsid w:val="00637EF5"/>
    <w:rsid w:val="0064118E"/>
    <w:rsid w:val="00641C2F"/>
    <w:rsid w:val="006426C6"/>
    <w:rsid w:val="006447CC"/>
    <w:rsid w:val="00644F6E"/>
    <w:rsid w:val="006455CC"/>
    <w:rsid w:val="00647E9A"/>
    <w:rsid w:val="00652C28"/>
    <w:rsid w:val="0065306B"/>
    <w:rsid w:val="006538B4"/>
    <w:rsid w:val="00653FCC"/>
    <w:rsid w:val="00654F79"/>
    <w:rsid w:val="0065598C"/>
    <w:rsid w:val="006567EE"/>
    <w:rsid w:val="0065746A"/>
    <w:rsid w:val="00657DCB"/>
    <w:rsid w:val="006608A3"/>
    <w:rsid w:val="00660C19"/>
    <w:rsid w:val="0066193D"/>
    <w:rsid w:val="0066549D"/>
    <w:rsid w:val="0066583C"/>
    <w:rsid w:val="00666AB2"/>
    <w:rsid w:val="00666ECB"/>
    <w:rsid w:val="006705E6"/>
    <w:rsid w:val="00671144"/>
    <w:rsid w:val="00672BA1"/>
    <w:rsid w:val="00672C01"/>
    <w:rsid w:val="006730C8"/>
    <w:rsid w:val="006731DD"/>
    <w:rsid w:val="00673531"/>
    <w:rsid w:val="006739F5"/>
    <w:rsid w:val="00674653"/>
    <w:rsid w:val="00675676"/>
    <w:rsid w:val="0068061A"/>
    <w:rsid w:val="00680D3C"/>
    <w:rsid w:val="006817B3"/>
    <w:rsid w:val="00682AA0"/>
    <w:rsid w:val="006830EA"/>
    <w:rsid w:val="00683760"/>
    <w:rsid w:val="0068380B"/>
    <w:rsid w:val="0068422C"/>
    <w:rsid w:val="006842EA"/>
    <w:rsid w:val="00685113"/>
    <w:rsid w:val="00685B6D"/>
    <w:rsid w:val="00685D53"/>
    <w:rsid w:val="00685D94"/>
    <w:rsid w:val="006862E7"/>
    <w:rsid w:val="00686380"/>
    <w:rsid w:val="00687820"/>
    <w:rsid w:val="0069058A"/>
    <w:rsid w:val="006907B9"/>
    <w:rsid w:val="00690ECD"/>
    <w:rsid w:val="00692D69"/>
    <w:rsid w:val="00693A95"/>
    <w:rsid w:val="00694152"/>
    <w:rsid w:val="006A1C89"/>
    <w:rsid w:val="006A1D44"/>
    <w:rsid w:val="006A2A45"/>
    <w:rsid w:val="006A2A75"/>
    <w:rsid w:val="006A3A90"/>
    <w:rsid w:val="006A3D17"/>
    <w:rsid w:val="006A5B81"/>
    <w:rsid w:val="006A7946"/>
    <w:rsid w:val="006B0135"/>
    <w:rsid w:val="006B0231"/>
    <w:rsid w:val="006B1591"/>
    <w:rsid w:val="006B1B70"/>
    <w:rsid w:val="006B1DD9"/>
    <w:rsid w:val="006B3077"/>
    <w:rsid w:val="006B3FCB"/>
    <w:rsid w:val="006B4293"/>
    <w:rsid w:val="006B474B"/>
    <w:rsid w:val="006B4D99"/>
    <w:rsid w:val="006B563D"/>
    <w:rsid w:val="006B5FF7"/>
    <w:rsid w:val="006B6119"/>
    <w:rsid w:val="006B612B"/>
    <w:rsid w:val="006B6250"/>
    <w:rsid w:val="006B6726"/>
    <w:rsid w:val="006B7524"/>
    <w:rsid w:val="006B78A3"/>
    <w:rsid w:val="006B7A0A"/>
    <w:rsid w:val="006B7E9A"/>
    <w:rsid w:val="006C00BB"/>
    <w:rsid w:val="006C0668"/>
    <w:rsid w:val="006C0896"/>
    <w:rsid w:val="006C0980"/>
    <w:rsid w:val="006C0DF7"/>
    <w:rsid w:val="006C1234"/>
    <w:rsid w:val="006C21A7"/>
    <w:rsid w:val="006C2401"/>
    <w:rsid w:val="006C4F1E"/>
    <w:rsid w:val="006C52C7"/>
    <w:rsid w:val="006C54DD"/>
    <w:rsid w:val="006D2AE2"/>
    <w:rsid w:val="006D397F"/>
    <w:rsid w:val="006D6773"/>
    <w:rsid w:val="006D67A0"/>
    <w:rsid w:val="006D67B8"/>
    <w:rsid w:val="006D67E6"/>
    <w:rsid w:val="006E0C4C"/>
    <w:rsid w:val="006E280C"/>
    <w:rsid w:val="006E3668"/>
    <w:rsid w:val="006E3924"/>
    <w:rsid w:val="006E3B47"/>
    <w:rsid w:val="006E3CCF"/>
    <w:rsid w:val="006E3F72"/>
    <w:rsid w:val="006E4DD4"/>
    <w:rsid w:val="006E64DA"/>
    <w:rsid w:val="006E7AC8"/>
    <w:rsid w:val="006F0E10"/>
    <w:rsid w:val="006F1B6E"/>
    <w:rsid w:val="006F2815"/>
    <w:rsid w:val="006F2D8F"/>
    <w:rsid w:val="006F35C2"/>
    <w:rsid w:val="006F3A5C"/>
    <w:rsid w:val="006F474D"/>
    <w:rsid w:val="006F49ED"/>
    <w:rsid w:val="006F637C"/>
    <w:rsid w:val="006F6BDF"/>
    <w:rsid w:val="006F74E0"/>
    <w:rsid w:val="00700113"/>
    <w:rsid w:val="0070193A"/>
    <w:rsid w:val="00701CCF"/>
    <w:rsid w:val="00702487"/>
    <w:rsid w:val="00703086"/>
    <w:rsid w:val="00703879"/>
    <w:rsid w:val="00704154"/>
    <w:rsid w:val="00704545"/>
    <w:rsid w:val="00704D17"/>
    <w:rsid w:val="00705433"/>
    <w:rsid w:val="0070565F"/>
    <w:rsid w:val="007056BE"/>
    <w:rsid w:val="00705F33"/>
    <w:rsid w:val="007105F9"/>
    <w:rsid w:val="00711721"/>
    <w:rsid w:val="00711751"/>
    <w:rsid w:val="007117AF"/>
    <w:rsid w:val="0071241E"/>
    <w:rsid w:val="00714CD7"/>
    <w:rsid w:val="007156BA"/>
    <w:rsid w:val="00716489"/>
    <w:rsid w:val="00716BF9"/>
    <w:rsid w:val="007170BE"/>
    <w:rsid w:val="0071792A"/>
    <w:rsid w:val="00720451"/>
    <w:rsid w:val="0072256C"/>
    <w:rsid w:val="00723D62"/>
    <w:rsid w:val="0072459E"/>
    <w:rsid w:val="007246EF"/>
    <w:rsid w:val="0072483F"/>
    <w:rsid w:val="007249C1"/>
    <w:rsid w:val="0072518D"/>
    <w:rsid w:val="00730CDC"/>
    <w:rsid w:val="00730DF0"/>
    <w:rsid w:val="00734561"/>
    <w:rsid w:val="00734F2D"/>
    <w:rsid w:val="00735403"/>
    <w:rsid w:val="00737380"/>
    <w:rsid w:val="00737BEB"/>
    <w:rsid w:val="00737D60"/>
    <w:rsid w:val="007404E3"/>
    <w:rsid w:val="007409F3"/>
    <w:rsid w:val="00741F28"/>
    <w:rsid w:val="007428E2"/>
    <w:rsid w:val="00742A18"/>
    <w:rsid w:val="00742D15"/>
    <w:rsid w:val="007448D9"/>
    <w:rsid w:val="00744A86"/>
    <w:rsid w:val="007451D5"/>
    <w:rsid w:val="007455F0"/>
    <w:rsid w:val="00745DAE"/>
    <w:rsid w:val="007460A3"/>
    <w:rsid w:val="00746226"/>
    <w:rsid w:val="007465B8"/>
    <w:rsid w:val="00746876"/>
    <w:rsid w:val="00746A36"/>
    <w:rsid w:val="00746F52"/>
    <w:rsid w:val="00747569"/>
    <w:rsid w:val="00747CAD"/>
    <w:rsid w:val="00747FB8"/>
    <w:rsid w:val="007504C4"/>
    <w:rsid w:val="007514D9"/>
    <w:rsid w:val="007515F8"/>
    <w:rsid w:val="00751847"/>
    <w:rsid w:val="00751DFA"/>
    <w:rsid w:val="0075234E"/>
    <w:rsid w:val="0075373E"/>
    <w:rsid w:val="00753DD6"/>
    <w:rsid w:val="00754922"/>
    <w:rsid w:val="00754998"/>
    <w:rsid w:val="0075724E"/>
    <w:rsid w:val="00760692"/>
    <w:rsid w:val="00760B03"/>
    <w:rsid w:val="00761B5C"/>
    <w:rsid w:val="00761CB2"/>
    <w:rsid w:val="0076241F"/>
    <w:rsid w:val="0076292F"/>
    <w:rsid w:val="00762D5A"/>
    <w:rsid w:val="00764330"/>
    <w:rsid w:val="00764520"/>
    <w:rsid w:val="00764DEC"/>
    <w:rsid w:val="007672AE"/>
    <w:rsid w:val="0076734F"/>
    <w:rsid w:val="007705FF"/>
    <w:rsid w:val="007708E9"/>
    <w:rsid w:val="007717F2"/>
    <w:rsid w:val="0077209F"/>
    <w:rsid w:val="007752EA"/>
    <w:rsid w:val="007759B2"/>
    <w:rsid w:val="007769D8"/>
    <w:rsid w:val="007778A5"/>
    <w:rsid w:val="00777C59"/>
    <w:rsid w:val="00780433"/>
    <w:rsid w:val="00781064"/>
    <w:rsid w:val="00782033"/>
    <w:rsid w:val="00782DBB"/>
    <w:rsid w:val="00783F4D"/>
    <w:rsid w:val="007846FE"/>
    <w:rsid w:val="0078569B"/>
    <w:rsid w:val="00786C29"/>
    <w:rsid w:val="00787DF7"/>
    <w:rsid w:val="00790E45"/>
    <w:rsid w:val="0079158F"/>
    <w:rsid w:val="00791DB9"/>
    <w:rsid w:val="00792372"/>
    <w:rsid w:val="00792405"/>
    <w:rsid w:val="0079247A"/>
    <w:rsid w:val="00792F09"/>
    <w:rsid w:val="007934C6"/>
    <w:rsid w:val="00793B71"/>
    <w:rsid w:val="00794256"/>
    <w:rsid w:val="00795AA0"/>
    <w:rsid w:val="00795D65"/>
    <w:rsid w:val="007967FC"/>
    <w:rsid w:val="00796A0F"/>
    <w:rsid w:val="00797EF0"/>
    <w:rsid w:val="007A38F6"/>
    <w:rsid w:val="007A3E6D"/>
    <w:rsid w:val="007A4885"/>
    <w:rsid w:val="007A49CC"/>
    <w:rsid w:val="007A4A0A"/>
    <w:rsid w:val="007A5310"/>
    <w:rsid w:val="007A53A9"/>
    <w:rsid w:val="007A5575"/>
    <w:rsid w:val="007A5EA2"/>
    <w:rsid w:val="007A7047"/>
    <w:rsid w:val="007B26B2"/>
    <w:rsid w:val="007B2FA6"/>
    <w:rsid w:val="007B556E"/>
    <w:rsid w:val="007B60C3"/>
    <w:rsid w:val="007B7326"/>
    <w:rsid w:val="007B7AE4"/>
    <w:rsid w:val="007B7E76"/>
    <w:rsid w:val="007C0565"/>
    <w:rsid w:val="007C2755"/>
    <w:rsid w:val="007C42D6"/>
    <w:rsid w:val="007C7D3E"/>
    <w:rsid w:val="007D072B"/>
    <w:rsid w:val="007D1C9B"/>
    <w:rsid w:val="007D2486"/>
    <w:rsid w:val="007D3643"/>
    <w:rsid w:val="007D3D55"/>
    <w:rsid w:val="007D40C2"/>
    <w:rsid w:val="007D447B"/>
    <w:rsid w:val="007D4933"/>
    <w:rsid w:val="007D577C"/>
    <w:rsid w:val="007D60CA"/>
    <w:rsid w:val="007D6F45"/>
    <w:rsid w:val="007D72BA"/>
    <w:rsid w:val="007D7E11"/>
    <w:rsid w:val="007E0225"/>
    <w:rsid w:val="007E23C7"/>
    <w:rsid w:val="007E253C"/>
    <w:rsid w:val="007E295B"/>
    <w:rsid w:val="007E39A8"/>
    <w:rsid w:val="007E3B18"/>
    <w:rsid w:val="007E419D"/>
    <w:rsid w:val="007E619D"/>
    <w:rsid w:val="007E6594"/>
    <w:rsid w:val="007E76C1"/>
    <w:rsid w:val="007E7F74"/>
    <w:rsid w:val="007F18DF"/>
    <w:rsid w:val="007F36F9"/>
    <w:rsid w:val="007F5FC3"/>
    <w:rsid w:val="007F64F2"/>
    <w:rsid w:val="007F6AE6"/>
    <w:rsid w:val="007F7D30"/>
    <w:rsid w:val="00800219"/>
    <w:rsid w:val="00801D12"/>
    <w:rsid w:val="00801EA4"/>
    <w:rsid w:val="008020FA"/>
    <w:rsid w:val="00802BA1"/>
    <w:rsid w:val="00802E81"/>
    <w:rsid w:val="00803115"/>
    <w:rsid w:val="008032E5"/>
    <w:rsid w:val="0080372C"/>
    <w:rsid w:val="00803BBC"/>
    <w:rsid w:val="00804135"/>
    <w:rsid w:val="00805300"/>
    <w:rsid w:val="00806A07"/>
    <w:rsid w:val="00807693"/>
    <w:rsid w:val="00810CFA"/>
    <w:rsid w:val="00811031"/>
    <w:rsid w:val="0081145D"/>
    <w:rsid w:val="0081171A"/>
    <w:rsid w:val="00812B65"/>
    <w:rsid w:val="0081402B"/>
    <w:rsid w:val="00814CA3"/>
    <w:rsid w:val="00814DAE"/>
    <w:rsid w:val="008152A6"/>
    <w:rsid w:val="00816407"/>
    <w:rsid w:val="00824EFF"/>
    <w:rsid w:val="008255DA"/>
    <w:rsid w:val="00826C0D"/>
    <w:rsid w:val="0082798A"/>
    <w:rsid w:val="00830929"/>
    <w:rsid w:val="00830A21"/>
    <w:rsid w:val="0083295B"/>
    <w:rsid w:val="00833197"/>
    <w:rsid w:val="008334F5"/>
    <w:rsid w:val="00833773"/>
    <w:rsid w:val="008353A9"/>
    <w:rsid w:val="0083625C"/>
    <w:rsid w:val="00836A72"/>
    <w:rsid w:val="00840105"/>
    <w:rsid w:val="00840678"/>
    <w:rsid w:val="00841668"/>
    <w:rsid w:val="00841ED1"/>
    <w:rsid w:val="00843075"/>
    <w:rsid w:val="00843711"/>
    <w:rsid w:val="0084402C"/>
    <w:rsid w:val="0084449E"/>
    <w:rsid w:val="008449C2"/>
    <w:rsid w:val="00845C6D"/>
    <w:rsid w:val="008468F2"/>
    <w:rsid w:val="008478C8"/>
    <w:rsid w:val="008479B5"/>
    <w:rsid w:val="008509B1"/>
    <w:rsid w:val="00850CE1"/>
    <w:rsid w:val="00851D19"/>
    <w:rsid w:val="008522DA"/>
    <w:rsid w:val="008536FE"/>
    <w:rsid w:val="00855335"/>
    <w:rsid w:val="00856053"/>
    <w:rsid w:val="00856891"/>
    <w:rsid w:val="00857541"/>
    <w:rsid w:val="00860552"/>
    <w:rsid w:val="008635AC"/>
    <w:rsid w:val="00863B88"/>
    <w:rsid w:val="00870185"/>
    <w:rsid w:val="00870460"/>
    <w:rsid w:val="00870CC3"/>
    <w:rsid w:val="008727EC"/>
    <w:rsid w:val="0087410B"/>
    <w:rsid w:val="00875B9B"/>
    <w:rsid w:val="00876A8C"/>
    <w:rsid w:val="00877D8B"/>
    <w:rsid w:val="0088019A"/>
    <w:rsid w:val="00881398"/>
    <w:rsid w:val="00881F70"/>
    <w:rsid w:val="00882149"/>
    <w:rsid w:val="00883542"/>
    <w:rsid w:val="00884113"/>
    <w:rsid w:val="008845B7"/>
    <w:rsid w:val="00884FC7"/>
    <w:rsid w:val="00885B18"/>
    <w:rsid w:val="00886F0E"/>
    <w:rsid w:val="00891315"/>
    <w:rsid w:val="00891676"/>
    <w:rsid w:val="00892AAD"/>
    <w:rsid w:val="00893C01"/>
    <w:rsid w:val="00894D3D"/>
    <w:rsid w:val="00895BC8"/>
    <w:rsid w:val="008960FC"/>
    <w:rsid w:val="0089687A"/>
    <w:rsid w:val="00896960"/>
    <w:rsid w:val="008974F8"/>
    <w:rsid w:val="008A05BC"/>
    <w:rsid w:val="008A07E9"/>
    <w:rsid w:val="008A194E"/>
    <w:rsid w:val="008A1B23"/>
    <w:rsid w:val="008A3305"/>
    <w:rsid w:val="008A34D0"/>
    <w:rsid w:val="008A3A71"/>
    <w:rsid w:val="008A48D7"/>
    <w:rsid w:val="008A5BE3"/>
    <w:rsid w:val="008A5EE7"/>
    <w:rsid w:val="008A72D3"/>
    <w:rsid w:val="008A750C"/>
    <w:rsid w:val="008B1569"/>
    <w:rsid w:val="008B2286"/>
    <w:rsid w:val="008B2C19"/>
    <w:rsid w:val="008B3270"/>
    <w:rsid w:val="008B3DDB"/>
    <w:rsid w:val="008B4A33"/>
    <w:rsid w:val="008B6B07"/>
    <w:rsid w:val="008B7A01"/>
    <w:rsid w:val="008B7F21"/>
    <w:rsid w:val="008C077F"/>
    <w:rsid w:val="008C1265"/>
    <w:rsid w:val="008C2C07"/>
    <w:rsid w:val="008C341F"/>
    <w:rsid w:val="008C3B47"/>
    <w:rsid w:val="008C580E"/>
    <w:rsid w:val="008C6B73"/>
    <w:rsid w:val="008C758D"/>
    <w:rsid w:val="008C7BDD"/>
    <w:rsid w:val="008C7FCD"/>
    <w:rsid w:val="008D00A6"/>
    <w:rsid w:val="008D2143"/>
    <w:rsid w:val="008D228D"/>
    <w:rsid w:val="008D2482"/>
    <w:rsid w:val="008D2613"/>
    <w:rsid w:val="008D2799"/>
    <w:rsid w:val="008D41FA"/>
    <w:rsid w:val="008D4779"/>
    <w:rsid w:val="008D509D"/>
    <w:rsid w:val="008D68E3"/>
    <w:rsid w:val="008E1FE4"/>
    <w:rsid w:val="008E2991"/>
    <w:rsid w:val="008E3165"/>
    <w:rsid w:val="008E31DF"/>
    <w:rsid w:val="008E3EB8"/>
    <w:rsid w:val="008E5EFC"/>
    <w:rsid w:val="008E7474"/>
    <w:rsid w:val="008E7D58"/>
    <w:rsid w:val="008F1391"/>
    <w:rsid w:val="008F1D34"/>
    <w:rsid w:val="008F397A"/>
    <w:rsid w:val="008F40CA"/>
    <w:rsid w:val="008F4741"/>
    <w:rsid w:val="008F49EA"/>
    <w:rsid w:val="008F500A"/>
    <w:rsid w:val="008F5341"/>
    <w:rsid w:val="008F56B0"/>
    <w:rsid w:val="008F596F"/>
    <w:rsid w:val="008F61CC"/>
    <w:rsid w:val="008F6551"/>
    <w:rsid w:val="008F68C7"/>
    <w:rsid w:val="008F6970"/>
    <w:rsid w:val="008F79DA"/>
    <w:rsid w:val="0090062A"/>
    <w:rsid w:val="00900C6E"/>
    <w:rsid w:val="0090292E"/>
    <w:rsid w:val="009029FE"/>
    <w:rsid w:val="00902F56"/>
    <w:rsid w:val="00903F8A"/>
    <w:rsid w:val="009046DD"/>
    <w:rsid w:val="009048A8"/>
    <w:rsid w:val="00904A58"/>
    <w:rsid w:val="0090617A"/>
    <w:rsid w:val="00906910"/>
    <w:rsid w:val="0091105F"/>
    <w:rsid w:val="009119AE"/>
    <w:rsid w:val="00911A24"/>
    <w:rsid w:val="009121D9"/>
    <w:rsid w:val="00912850"/>
    <w:rsid w:val="009138AB"/>
    <w:rsid w:val="00914162"/>
    <w:rsid w:val="00914734"/>
    <w:rsid w:val="0091593D"/>
    <w:rsid w:val="009228D2"/>
    <w:rsid w:val="009230ED"/>
    <w:rsid w:val="009237B8"/>
    <w:rsid w:val="00924371"/>
    <w:rsid w:val="009249C2"/>
    <w:rsid w:val="00925FEF"/>
    <w:rsid w:val="00934565"/>
    <w:rsid w:val="00935261"/>
    <w:rsid w:val="009363A7"/>
    <w:rsid w:val="0093771E"/>
    <w:rsid w:val="00937B65"/>
    <w:rsid w:val="00937DED"/>
    <w:rsid w:val="009416BB"/>
    <w:rsid w:val="00941DDB"/>
    <w:rsid w:val="00942195"/>
    <w:rsid w:val="00942FE9"/>
    <w:rsid w:val="0094305E"/>
    <w:rsid w:val="00943238"/>
    <w:rsid w:val="0094397E"/>
    <w:rsid w:val="00943F19"/>
    <w:rsid w:val="0094450D"/>
    <w:rsid w:val="00945A0D"/>
    <w:rsid w:val="009465E8"/>
    <w:rsid w:val="00947F03"/>
    <w:rsid w:val="009503BC"/>
    <w:rsid w:val="009508E1"/>
    <w:rsid w:val="00950BCF"/>
    <w:rsid w:val="00951357"/>
    <w:rsid w:val="00951B51"/>
    <w:rsid w:val="00951F5D"/>
    <w:rsid w:val="0095419F"/>
    <w:rsid w:val="00955FAD"/>
    <w:rsid w:val="00957E81"/>
    <w:rsid w:val="009600ED"/>
    <w:rsid w:val="009602C2"/>
    <w:rsid w:val="0096123E"/>
    <w:rsid w:val="009612FD"/>
    <w:rsid w:val="00962ADC"/>
    <w:rsid w:val="00962ECF"/>
    <w:rsid w:val="00962F1F"/>
    <w:rsid w:val="00963B52"/>
    <w:rsid w:val="00965EA1"/>
    <w:rsid w:val="00966139"/>
    <w:rsid w:val="00970CB7"/>
    <w:rsid w:val="00972A6B"/>
    <w:rsid w:val="00972EC3"/>
    <w:rsid w:val="0097323C"/>
    <w:rsid w:val="00973A0C"/>
    <w:rsid w:val="009743C3"/>
    <w:rsid w:val="00975D08"/>
    <w:rsid w:val="009774EC"/>
    <w:rsid w:val="0098016F"/>
    <w:rsid w:val="00980300"/>
    <w:rsid w:val="00980FE3"/>
    <w:rsid w:val="00981EFB"/>
    <w:rsid w:val="00985340"/>
    <w:rsid w:val="009867E7"/>
    <w:rsid w:val="00992897"/>
    <w:rsid w:val="00993A20"/>
    <w:rsid w:val="00996071"/>
    <w:rsid w:val="0099685C"/>
    <w:rsid w:val="00996A09"/>
    <w:rsid w:val="00996DB4"/>
    <w:rsid w:val="009A128D"/>
    <w:rsid w:val="009A2A5B"/>
    <w:rsid w:val="009A3B47"/>
    <w:rsid w:val="009A4580"/>
    <w:rsid w:val="009A62BF"/>
    <w:rsid w:val="009A68E9"/>
    <w:rsid w:val="009B196A"/>
    <w:rsid w:val="009B2234"/>
    <w:rsid w:val="009B317A"/>
    <w:rsid w:val="009B3FD3"/>
    <w:rsid w:val="009B405B"/>
    <w:rsid w:val="009B4BAB"/>
    <w:rsid w:val="009B5557"/>
    <w:rsid w:val="009B5AD7"/>
    <w:rsid w:val="009B5B78"/>
    <w:rsid w:val="009B5C22"/>
    <w:rsid w:val="009B6209"/>
    <w:rsid w:val="009B6DC4"/>
    <w:rsid w:val="009B79E3"/>
    <w:rsid w:val="009C174E"/>
    <w:rsid w:val="009C17BE"/>
    <w:rsid w:val="009C1B78"/>
    <w:rsid w:val="009C1D0C"/>
    <w:rsid w:val="009C23FE"/>
    <w:rsid w:val="009C358B"/>
    <w:rsid w:val="009C49C1"/>
    <w:rsid w:val="009C55FD"/>
    <w:rsid w:val="009D1010"/>
    <w:rsid w:val="009D1F00"/>
    <w:rsid w:val="009D2170"/>
    <w:rsid w:val="009D2235"/>
    <w:rsid w:val="009D27BE"/>
    <w:rsid w:val="009D2F18"/>
    <w:rsid w:val="009D3337"/>
    <w:rsid w:val="009D40D9"/>
    <w:rsid w:val="009D4FA4"/>
    <w:rsid w:val="009D6582"/>
    <w:rsid w:val="009D6E42"/>
    <w:rsid w:val="009D7647"/>
    <w:rsid w:val="009D7F48"/>
    <w:rsid w:val="009E2172"/>
    <w:rsid w:val="009E2292"/>
    <w:rsid w:val="009E46D9"/>
    <w:rsid w:val="009E6BF5"/>
    <w:rsid w:val="009E7C20"/>
    <w:rsid w:val="009F04D7"/>
    <w:rsid w:val="009F067E"/>
    <w:rsid w:val="009F1342"/>
    <w:rsid w:val="009F1958"/>
    <w:rsid w:val="009F49B4"/>
    <w:rsid w:val="009F50F7"/>
    <w:rsid w:val="009F5FF9"/>
    <w:rsid w:val="009F65C3"/>
    <w:rsid w:val="009F675B"/>
    <w:rsid w:val="009F6B0E"/>
    <w:rsid w:val="009F749E"/>
    <w:rsid w:val="009F7672"/>
    <w:rsid w:val="00A0110F"/>
    <w:rsid w:val="00A01714"/>
    <w:rsid w:val="00A03411"/>
    <w:rsid w:val="00A040B7"/>
    <w:rsid w:val="00A04DA2"/>
    <w:rsid w:val="00A054EB"/>
    <w:rsid w:val="00A100A4"/>
    <w:rsid w:val="00A10A2B"/>
    <w:rsid w:val="00A14636"/>
    <w:rsid w:val="00A1517B"/>
    <w:rsid w:val="00A16CA8"/>
    <w:rsid w:val="00A17B8A"/>
    <w:rsid w:val="00A2038B"/>
    <w:rsid w:val="00A21462"/>
    <w:rsid w:val="00A216B3"/>
    <w:rsid w:val="00A242F2"/>
    <w:rsid w:val="00A2510C"/>
    <w:rsid w:val="00A25E8C"/>
    <w:rsid w:val="00A27251"/>
    <w:rsid w:val="00A327B5"/>
    <w:rsid w:val="00A32B04"/>
    <w:rsid w:val="00A33681"/>
    <w:rsid w:val="00A33731"/>
    <w:rsid w:val="00A35AF8"/>
    <w:rsid w:val="00A37284"/>
    <w:rsid w:val="00A40B8D"/>
    <w:rsid w:val="00A41DDF"/>
    <w:rsid w:val="00A422CA"/>
    <w:rsid w:val="00A448E6"/>
    <w:rsid w:val="00A452B7"/>
    <w:rsid w:val="00A46D82"/>
    <w:rsid w:val="00A47140"/>
    <w:rsid w:val="00A47B80"/>
    <w:rsid w:val="00A47CFF"/>
    <w:rsid w:val="00A503CE"/>
    <w:rsid w:val="00A50C56"/>
    <w:rsid w:val="00A50F69"/>
    <w:rsid w:val="00A510BE"/>
    <w:rsid w:val="00A51BF0"/>
    <w:rsid w:val="00A5292B"/>
    <w:rsid w:val="00A531B2"/>
    <w:rsid w:val="00A53941"/>
    <w:rsid w:val="00A544CD"/>
    <w:rsid w:val="00A54C08"/>
    <w:rsid w:val="00A561C5"/>
    <w:rsid w:val="00A56B07"/>
    <w:rsid w:val="00A60089"/>
    <w:rsid w:val="00A60F16"/>
    <w:rsid w:val="00A61924"/>
    <w:rsid w:val="00A620F5"/>
    <w:rsid w:val="00A625E7"/>
    <w:rsid w:val="00A63EB7"/>
    <w:rsid w:val="00A65ABC"/>
    <w:rsid w:val="00A66773"/>
    <w:rsid w:val="00A66B95"/>
    <w:rsid w:val="00A6757C"/>
    <w:rsid w:val="00A72583"/>
    <w:rsid w:val="00A7374F"/>
    <w:rsid w:val="00A7399C"/>
    <w:rsid w:val="00A746AA"/>
    <w:rsid w:val="00A7570C"/>
    <w:rsid w:val="00A763E7"/>
    <w:rsid w:val="00A81567"/>
    <w:rsid w:val="00A8489D"/>
    <w:rsid w:val="00A86EC4"/>
    <w:rsid w:val="00A87284"/>
    <w:rsid w:val="00A877B1"/>
    <w:rsid w:val="00A87B4B"/>
    <w:rsid w:val="00A87CD7"/>
    <w:rsid w:val="00A87F20"/>
    <w:rsid w:val="00A91C4D"/>
    <w:rsid w:val="00A929EF"/>
    <w:rsid w:val="00A92F43"/>
    <w:rsid w:val="00A938E7"/>
    <w:rsid w:val="00A93BBD"/>
    <w:rsid w:val="00A944FE"/>
    <w:rsid w:val="00A95FF2"/>
    <w:rsid w:val="00A97046"/>
    <w:rsid w:val="00A97289"/>
    <w:rsid w:val="00A9767B"/>
    <w:rsid w:val="00A97DB8"/>
    <w:rsid w:val="00AA1B56"/>
    <w:rsid w:val="00AA1E01"/>
    <w:rsid w:val="00AA2BE9"/>
    <w:rsid w:val="00AA3C5B"/>
    <w:rsid w:val="00AA50A2"/>
    <w:rsid w:val="00AA592E"/>
    <w:rsid w:val="00AA7F03"/>
    <w:rsid w:val="00AB01C5"/>
    <w:rsid w:val="00AB07B6"/>
    <w:rsid w:val="00AB2346"/>
    <w:rsid w:val="00AB4267"/>
    <w:rsid w:val="00AB6AAB"/>
    <w:rsid w:val="00AB7313"/>
    <w:rsid w:val="00AC163D"/>
    <w:rsid w:val="00AC16FF"/>
    <w:rsid w:val="00AC1846"/>
    <w:rsid w:val="00AC22B0"/>
    <w:rsid w:val="00AC270F"/>
    <w:rsid w:val="00AC2E2E"/>
    <w:rsid w:val="00AC3109"/>
    <w:rsid w:val="00AC4441"/>
    <w:rsid w:val="00AC612A"/>
    <w:rsid w:val="00AC71FC"/>
    <w:rsid w:val="00AD0555"/>
    <w:rsid w:val="00AD0CBD"/>
    <w:rsid w:val="00AD125B"/>
    <w:rsid w:val="00AD1BCB"/>
    <w:rsid w:val="00AD2BDB"/>
    <w:rsid w:val="00AD34E7"/>
    <w:rsid w:val="00AD3C23"/>
    <w:rsid w:val="00AD3FBA"/>
    <w:rsid w:val="00AD4A77"/>
    <w:rsid w:val="00AD559F"/>
    <w:rsid w:val="00AD7282"/>
    <w:rsid w:val="00AD7CED"/>
    <w:rsid w:val="00AE4364"/>
    <w:rsid w:val="00AE757A"/>
    <w:rsid w:val="00AF0AAC"/>
    <w:rsid w:val="00AF0D70"/>
    <w:rsid w:val="00AF217E"/>
    <w:rsid w:val="00AF23AA"/>
    <w:rsid w:val="00AF24A4"/>
    <w:rsid w:val="00AF2A62"/>
    <w:rsid w:val="00AF2D8C"/>
    <w:rsid w:val="00AF2F88"/>
    <w:rsid w:val="00AF30A1"/>
    <w:rsid w:val="00AF3415"/>
    <w:rsid w:val="00AF3873"/>
    <w:rsid w:val="00AF3DD2"/>
    <w:rsid w:val="00AF4017"/>
    <w:rsid w:val="00AF58FE"/>
    <w:rsid w:val="00AF63A1"/>
    <w:rsid w:val="00AF65C9"/>
    <w:rsid w:val="00AF6EA6"/>
    <w:rsid w:val="00AF7300"/>
    <w:rsid w:val="00B00AF1"/>
    <w:rsid w:val="00B00BE9"/>
    <w:rsid w:val="00B00E70"/>
    <w:rsid w:val="00B01871"/>
    <w:rsid w:val="00B01C7C"/>
    <w:rsid w:val="00B021E5"/>
    <w:rsid w:val="00B02637"/>
    <w:rsid w:val="00B02F5C"/>
    <w:rsid w:val="00B02FE9"/>
    <w:rsid w:val="00B038EB"/>
    <w:rsid w:val="00B03A3E"/>
    <w:rsid w:val="00B04029"/>
    <w:rsid w:val="00B04F1A"/>
    <w:rsid w:val="00B04F7B"/>
    <w:rsid w:val="00B06252"/>
    <w:rsid w:val="00B06CD9"/>
    <w:rsid w:val="00B109ED"/>
    <w:rsid w:val="00B10AE7"/>
    <w:rsid w:val="00B113A1"/>
    <w:rsid w:val="00B1156A"/>
    <w:rsid w:val="00B11800"/>
    <w:rsid w:val="00B1320F"/>
    <w:rsid w:val="00B132DB"/>
    <w:rsid w:val="00B137DA"/>
    <w:rsid w:val="00B14517"/>
    <w:rsid w:val="00B14ADA"/>
    <w:rsid w:val="00B16FB3"/>
    <w:rsid w:val="00B20B54"/>
    <w:rsid w:val="00B22C84"/>
    <w:rsid w:val="00B23DDD"/>
    <w:rsid w:val="00B24494"/>
    <w:rsid w:val="00B25D1C"/>
    <w:rsid w:val="00B26465"/>
    <w:rsid w:val="00B277FA"/>
    <w:rsid w:val="00B27D49"/>
    <w:rsid w:val="00B30472"/>
    <w:rsid w:val="00B305D6"/>
    <w:rsid w:val="00B316C2"/>
    <w:rsid w:val="00B31928"/>
    <w:rsid w:val="00B321C6"/>
    <w:rsid w:val="00B32CE5"/>
    <w:rsid w:val="00B33933"/>
    <w:rsid w:val="00B33ECF"/>
    <w:rsid w:val="00B34FB0"/>
    <w:rsid w:val="00B35655"/>
    <w:rsid w:val="00B36C45"/>
    <w:rsid w:val="00B373CC"/>
    <w:rsid w:val="00B412E9"/>
    <w:rsid w:val="00B4136F"/>
    <w:rsid w:val="00B42309"/>
    <w:rsid w:val="00B42D05"/>
    <w:rsid w:val="00B4370A"/>
    <w:rsid w:val="00B43E36"/>
    <w:rsid w:val="00B4420C"/>
    <w:rsid w:val="00B4636D"/>
    <w:rsid w:val="00B4796A"/>
    <w:rsid w:val="00B5071F"/>
    <w:rsid w:val="00B516AE"/>
    <w:rsid w:val="00B5219E"/>
    <w:rsid w:val="00B52B28"/>
    <w:rsid w:val="00B56046"/>
    <w:rsid w:val="00B600F7"/>
    <w:rsid w:val="00B6092D"/>
    <w:rsid w:val="00B60E11"/>
    <w:rsid w:val="00B6161D"/>
    <w:rsid w:val="00B617DB"/>
    <w:rsid w:val="00B61B72"/>
    <w:rsid w:val="00B61BFD"/>
    <w:rsid w:val="00B6248F"/>
    <w:rsid w:val="00B64812"/>
    <w:rsid w:val="00B66ACB"/>
    <w:rsid w:val="00B66B0A"/>
    <w:rsid w:val="00B6731F"/>
    <w:rsid w:val="00B6768E"/>
    <w:rsid w:val="00B6793D"/>
    <w:rsid w:val="00B70149"/>
    <w:rsid w:val="00B712C9"/>
    <w:rsid w:val="00B71670"/>
    <w:rsid w:val="00B71B0D"/>
    <w:rsid w:val="00B72EFD"/>
    <w:rsid w:val="00B7337E"/>
    <w:rsid w:val="00B73479"/>
    <w:rsid w:val="00B735F9"/>
    <w:rsid w:val="00B7370F"/>
    <w:rsid w:val="00B73E31"/>
    <w:rsid w:val="00B7660D"/>
    <w:rsid w:val="00B76EEE"/>
    <w:rsid w:val="00B771A9"/>
    <w:rsid w:val="00B808F7"/>
    <w:rsid w:val="00B81DF2"/>
    <w:rsid w:val="00B82408"/>
    <w:rsid w:val="00B824BB"/>
    <w:rsid w:val="00B83AD6"/>
    <w:rsid w:val="00B84770"/>
    <w:rsid w:val="00B84B11"/>
    <w:rsid w:val="00B8619C"/>
    <w:rsid w:val="00B869DE"/>
    <w:rsid w:val="00B86BB3"/>
    <w:rsid w:val="00B8717F"/>
    <w:rsid w:val="00B938FD"/>
    <w:rsid w:val="00B94681"/>
    <w:rsid w:val="00B95AD9"/>
    <w:rsid w:val="00B979EC"/>
    <w:rsid w:val="00B97B46"/>
    <w:rsid w:val="00BA0197"/>
    <w:rsid w:val="00BA0259"/>
    <w:rsid w:val="00BA1CE8"/>
    <w:rsid w:val="00BA2D43"/>
    <w:rsid w:val="00BA4EA4"/>
    <w:rsid w:val="00BA4EAB"/>
    <w:rsid w:val="00BA5413"/>
    <w:rsid w:val="00BA5494"/>
    <w:rsid w:val="00BA55B8"/>
    <w:rsid w:val="00BA5874"/>
    <w:rsid w:val="00BA76F3"/>
    <w:rsid w:val="00BA76F4"/>
    <w:rsid w:val="00BA776B"/>
    <w:rsid w:val="00BB07CD"/>
    <w:rsid w:val="00BB0D3A"/>
    <w:rsid w:val="00BB1CC3"/>
    <w:rsid w:val="00BB27C6"/>
    <w:rsid w:val="00BB5F91"/>
    <w:rsid w:val="00BB7CE2"/>
    <w:rsid w:val="00BC0E3D"/>
    <w:rsid w:val="00BC1F85"/>
    <w:rsid w:val="00BC2592"/>
    <w:rsid w:val="00BC39A3"/>
    <w:rsid w:val="00BC3A44"/>
    <w:rsid w:val="00BC58EA"/>
    <w:rsid w:val="00BC5CF8"/>
    <w:rsid w:val="00BC647A"/>
    <w:rsid w:val="00BC752C"/>
    <w:rsid w:val="00BC78A2"/>
    <w:rsid w:val="00BD06C2"/>
    <w:rsid w:val="00BD08D6"/>
    <w:rsid w:val="00BD12BF"/>
    <w:rsid w:val="00BD1333"/>
    <w:rsid w:val="00BD28BD"/>
    <w:rsid w:val="00BD292A"/>
    <w:rsid w:val="00BD706E"/>
    <w:rsid w:val="00BE039C"/>
    <w:rsid w:val="00BE3BA1"/>
    <w:rsid w:val="00BE497C"/>
    <w:rsid w:val="00BE5C2A"/>
    <w:rsid w:val="00BE618D"/>
    <w:rsid w:val="00BE6B2C"/>
    <w:rsid w:val="00BF0309"/>
    <w:rsid w:val="00BF1317"/>
    <w:rsid w:val="00BF2145"/>
    <w:rsid w:val="00BF396B"/>
    <w:rsid w:val="00BF3FB5"/>
    <w:rsid w:val="00BF7182"/>
    <w:rsid w:val="00BF7AD6"/>
    <w:rsid w:val="00BF7B65"/>
    <w:rsid w:val="00BF7C08"/>
    <w:rsid w:val="00C0132C"/>
    <w:rsid w:val="00C014CC"/>
    <w:rsid w:val="00C01978"/>
    <w:rsid w:val="00C030D7"/>
    <w:rsid w:val="00C03452"/>
    <w:rsid w:val="00C03F99"/>
    <w:rsid w:val="00C04963"/>
    <w:rsid w:val="00C04E9D"/>
    <w:rsid w:val="00C066B0"/>
    <w:rsid w:val="00C06CF4"/>
    <w:rsid w:val="00C06FD9"/>
    <w:rsid w:val="00C0706B"/>
    <w:rsid w:val="00C072E2"/>
    <w:rsid w:val="00C07AEE"/>
    <w:rsid w:val="00C07FA1"/>
    <w:rsid w:val="00C1064E"/>
    <w:rsid w:val="00C116CE"/>
    <w:rsid w:val="00C12ED8"/>
    <w:rsid w:val="00C12F4A"/>
    <w:rsid w:val="00C14512"/>
    <w:rsid w:val="00C148AC"/>
    <w:rsid w:val="00C14D54"/>
    <w:rsid w:val="00C1556F"/>
    <w:rsid w:val="00C158DB"/>
    <w:rsid w:val="00C15A75"/>
    <w:rsid w:val="00C16FB5"/>
    <w:rsid w:val="00C177F2"/>
    <w:rsid w:val="00C206BF"/>
    <w:rsid w:val="00C22F83"/>
    <w:rsid w:val="00C237F3"/>
    <w:rsid w:val="00C2754C"/>
    <w:rsid w:val="00C30C3E"/>
    <w:rsid w:val="00C31712"/>
    <w:rsid w:val="00C31E9F"/>
    <w:rsid w:val="00C320DC"/>
    <w:rsid w:val="00C335FE"/>
    <w:rsid w:val="00C336B2"/>
    <w:rsid w:val="00C33C70"/>
    <w:rsid w:val="00C33E9B"/>
    <w:rsid w:val="00C35949"/>
    <w:rsid w:val="00C362F1"/>
    <w:rsid w:val="00C367FC"/>
    <w:rsid w:val="00C36E5F"/>
    <w:rsid w:val="00C408EA"/>
    <w:rsid w:val="00C41203"/>
    <w:rsid w:val="00C42226"/>
    <w:rsid w:val="00C4325B"/>
    <w:rsid w:val="00C43FA4"/>
    <w:rsid w:val="00C45F21"/>
    <w:rsid w:val="00C46060"/>
    <w:rsid w:val="00C462DB"/>
    <w:rsid w:val="00C46AA1"/>
    <w:rsid w:val="00C46FFF"/>
    <w:rsid w:val="00C47FE1"/>
    <w:rsid w:val="00C51738"/>
    <w:rsid w:val="00C522F0"/>
    <w:rsid w:val="00C5288E"/>
    <w:rsid w:val="00C5356E"/>
    <w:rsid w:val="00C53ED7"/>
    <w:rsid w:val="00C5426A"/>
    <w:rsid w:val="00C54BDD"/>
    <w:rsid w:val="00C54E38"/>
    <w:rsid w:val="00C608AD"/>
    <w:rsid w:val="00C6266C"/>
    <w:rsid w:val="00C62E34"/>
    <w:rsid w:val="00C633BA"/>
    <w:rsid w:val="00C65C33"/>
    <w:rsid w:val="00C66887"/>
    <w:rsid w:val="00C6701A"/>
    <w:rsid w:val="00C6780E"/>
    <w:rsid w:val="00C67823"/>
    <w:rsid w:val="00C678A7"/>
    <w:rsid w:val="00C7016D"/>
    <w:rsid w:val="00C70E9E"/>
    <w:rsid w:val="00C713DE"/>
    <w:rsid w:val="00C71AAE"/>
    <w:rsid w:val="00C729DD"/>
    <w:rsid w:val="00C72A1E"/>
    <w:rsid w:val="00C7337A"/>
    <w:rsid w:val="00C73DA7"/>
    <w:rsid w:val="00C74D52"/>
    <w:rsid w:val="00C75897"/>
    <w:rsid w:val="00C76A03"/>
    <w:rsid w:val="00C7714C"/>
    <w:rsid w:val="00C77613"/>
    <w:rsid w:val="00C77A12"/>
    <w:rsid w:val="00C8125D"/>
    <w:rsid w:val="00C817B0"/>
    <w:rsid w:val="00C8180B"/>
    <w:rsid w:val="00C820CF"/>
    <w:rsid w:val="00C821A1"/>
    <w:rsid w:val="00C847D6"/>
    <w:rsid w:val="00C90D04"/>
    <w:rsid w:val="00C924CF"/>
    <w:rsid w:val="00C92E6A"/>
    <w:rsid w:val="00C931FA"/>
    <w:rsid w:val="00C948A2"/>
    <w:rsid w:val="00C94C5A"/>
    <w:rsid w:val="00C953DC"/>
    <w:rsid w:val="00C954EA"/>
    <w:rsid w:val="00C955AB"/>
    <w:rsid w:val="00C968F7"/>
    <w:rsid w:val="00C97C18"/>
    <w:rsid w:val="00C97EC6"/>
    <w:rsid w:val="00CA0792"/>
    <w:rsid w:val="00CA0F7F"/>
    <w:rsid w:val="00CA11DA"/>
    <w:rsid w:val="00CA40B7"/>
    <w:rsid w:val="00CA5E81"/>
    <w:rsid w:val="00CA674B"/>
    <w:rsid w:val="00CB0F0B"/>
    <w:rsid w:val="00CB1932"/>
    <w:rsid w:val="00CB3CA8"/>
    <w:rsid w:val="00CB3D6B"/>
    <w:rsid w:val="00CB5061"/>
    <w:rsid w:val="00CB57E9"/>
    <w:rsid w:val="00CB6202"/>
    <w:rsid w:val="00CB6879"/>
    <w:rsid w:val="00CB6AF6"/>
    <w:rsid w:val="00CB6C2C"/>
    <w:rsid w:val="00CC0855"/>
    <w:rsid w:val="00CC19D7"/>
    <w:rsid w:val="00CC1AA1"/>
    <w:rsid w:val="00CC1F59"/>
    <w:rsid w:val="00CC3CAA"/>
    <w:rsid w:val="00CC4109"/>
    <w:rsid w:val="00CC5033"/>
    <w:rsid w:val="00CC6018"/>
    <w:rsid w:val="00CC664F"/>
    <w:rsid w:val="00CC6E0E"/>
    <w:rsid w:val="00CD06F2"/>
    <w:rsid w:val="00CD0880"/>
    <w:rsid w:val="00CD1FAB"/>
    <w:rsid w:val="00CD2FAA"/>
    <w:rsid w:val="00CD3765"/>
    <w:rsid w:val="00CD5696"/>
    <w:rsid w:val="00CD57E3"/>
    <w:rsid w:val="00CD5A1B"/>
    <w:rsid w:val="00CD65DC"/>
    <w:rsid w:val="00CD7B12"/>
    <w:rsid w:val="00CD7BE3"/>
    <w:rsid w:val="00CE1209"/>
    <w:rsid w:val="00CE155C"/>
    <w:rsid w:val="00CE3AEF"/>
    <w:rsid w:val="00CE40A2"/>
    <w:rsid w:val="00CE4EB4"/>
    <w:rsid w:val="00CE54C1"/>
    <w:rsid w:val="00CE5966"/>
    <w:rsid w:val="00CE5E1E"/>
    <w:rsid w:val="00CE674B"/>
    <w:rsid w:val="00CF0BE9"/>
    <w:rsid w:val="00CF1AD1"/>
    <w:rsid w:val="00CF2573"/>
    <w:rsid w:val="00CF260E"/>
    <w:rsid w:val="00CF3072"/>
    <w:rsid w:val="00CF3095"/>
    <w:rsid w:val="00CF40C2"/>
    <w:rsid w:val="00CF4BC6"/>
    <w:rsid w:val="00CF6644"/>
    <w:rsid w:val="00CF69C1"/>
    <w:rsid w:val="00CF6AE5"/>
    <w:rsid w:val="00D01ECE"/>
    <w:rsid w:val="00D026F7"/>
    <w:rsid w:val="00D02F95"/>
    <w:rsid w:val="00D036C8"/>
    <w:rsid w:val="00D04088"/>
    <w:rsid w:val="00D04318"/>
    <w:rsid w:val="00D05CC1"/>
    <w:rsid w:val="00D066F1"/>
    <w:rsid w:val="00D0700D"/>
    <w:rsid w:val="00D0788E"/>
    <w:rsid w:val="00D07E4D"/>
    <w:rsid w:val="00D118FA"/>
    <w:rsid w:val="00D136D6"/>
    <w:rsid w:val="00D14778"/>
    <w:rsid w:val="00D14BA7"/>
    <w:rsid w:val="00D17048"/>
    <w:rsid w:val="00D17A25"/>
    <w:rsid w:val="00D17E24"/>
    <w:rsid w:val="00D223B3"/>
    <w:rsid w:val="00D2310F"/>
    <w:rsid w:val="00D232B6"/>
    <w:rsid w:val="00D23A9E"/>
    <w:rsid w:val="00D23BB2"/>
    <w:rsid w:val="00D2448D"/>
    <w:rsid w:val="00D24866"/>
    <w:rsid w:val="00D26A9A"/>
    <w:rsid w:val="00D30060"/>
    <w:rsid w:val="00D30B7B"/>
    <w:rsid w:val="00D3175B"/>
    <w:rsid w:val="00D3241E"/>
    <w:rsid w:val="00D331CA"/>
    <w:rsid w:val="00D33CCB"/>
    <w:rsid w:val="00D33E4F"/>
    <w:rsid w:val="00D34291"/>
    <w:rsid w:val="00D355FB"/>
    <w:rsid w:val="00D3619D"/>
    <w:rsid w:val="00D3639D"/>
    <w:rsid w:val="00D372E2"/>
    <w:rsid w:val="00D37578"/>
    <w:rsid w:val="00D41040"/>
    <w:rsid w:val="00D419A5"/>
    <w:rsid w:val="00D44FD6"/>
    <w:rsid w:val="00D47226"/>
    <w:rsid w:val="00D47AA9"/>
    <w:rsid w:val="00D51120"/>
    <w:rsid w:val="00D5355B"/>
    <w:rsid w:val="00D54E19"/>
    <w:rsid w:val="00D55152"/>
    <w:rsid w:val="00D55376"/>
    <w:rsid w:val="00D560DC"/>
    <w:rsid w:val="00D5692D"/>
    <w:rsid w:val="00D575A3"/>
    <w:rsid w:val="00D57D48"/>
    <w:rsid w:val="00D6040C"/>
    <w:rsid w:val="00D61AA3"/>
    <w:rsid w:val="00D62A32"/>
    <w:rsid w:val="00D63560"/>
    <w:rsid w:val="00D653FE"/>
    <w:rsid w:val="00D65443"/>
    <w:rsid w:val="00D65A6A"/>
    <w:rsid w:val="00D6788D"/>
    <w:rsid w:val="00D71690"/>
    <w:rsid w:val="00D721CA"/>
    <w:rsid w:val="00D748C1"/>
    <w:rsid w:val="00D7516A"/>
    <w:rsid w:val="00D75C9E"/>
    <w:rsid w:val="00D75F70"/>
    <w:rsid w:val="00D76FAF"/>
    <w:rsid w:val="00D77578"/>
    <w:rsid w:val="00D809FB"/>
    <w:rsid w:val="00D80A4E"/>
    <w:rsid w:val="00D82747"/>
    <w:rsid w:val="00D874AA"/>
    <w:rsid w:val="00D9004E"/>
    <w:rsid w:val="00D90108"/>
    <w:rsid w:val="00D90513"/>
    <w:rsid w:val="00D90D73"/>
    <w:rsid w:val="00D91DF9"/>
    <w:rsid w:val="00D920E2"/>
    <w:rsid w:val="00D93680"/>
    <w:rsid w:val="00D94E10"/>
    <w:rsid w:val="00D96BF0"/>
    <w:rsid w:val="00D97289"/>
    <w:rsid w:val="00D9732F"/>
    <w:rsid w:val="00DA0248"/>
    <w:rsid w:val="00DA1947"/>
    <w:rsid w:val="00DA1D55"/>
    <w:rsid w:val="00DA23A5"/>
    <w:rsid w:val="00DA47F1"/>
    <w:rsid w:val="00DA5C06"/>
    <w:rsid w:val="00DA6BDC"/>
    <w:rsid w:val="00DB066E"/>
    <w:rsid w:val="00DB0B4C"/>
    <w:rsid w:val="00DB0E4D"/>
    <w:rsid w:val="00DB146E"/>
    <w:rsid w:val="00DB1A79"/>
    <w:rsid w:val="00DB2752"/>
    <w:rsid w:val="00DB3393"/>
    <w:rsid w:val="00DB3A14"/>
    <w:rsid w:val="00DB45F2"/>
    <w:rsid w:val="00DB47FA"/>
    <w:rsid w:val="00DB63E7"/>
    <w:rsid w:val="00DB7870"/>
    <w:rsid w:val="00DB7B43"/>
    <w:rsid w:val="00DC0094"/>
    <w:rsid w:val="00DC052C"/>
    <w:rsid w:val="00DC0592"/>
    <w:rsid w:val="00DC1FE4"/>
    <w:rsid w:val="00DC28E7"/>
    <w:rsid w:val="00DC4680"/>
    <w:rsid w:val="00DC7B82"/>
    <w:rsid w:val="00DC7E5D"/>
    <w:rsid w:val="00DD049C"/>
    <w:rsid w:val="00DD0EE3"/>
    <w:rsid w:val="00DD284A"/>
    <w:rsid w:val="00DD38C0"/>
    <w:rsid w:val="00DD406C"/>
    <w:rsid w:val="00DD4B11"/>
    <w:rsid w:val="00DD5785"/>
    <w:rsid w:val="00DD59D9"/>
    <w:rsid w:val="00DD5BA0"/>
    <w:rsid w:val="00DE09E8"/>
    <w:rsid w:val="00DE18B6"/>
    <w:rsid w:val="00DE1942"/>
    <w:rsid w:val="00DE1E07"/>
    <w:rsid w:val="00DE2A3E"/>
    <w:rsid w:val="00DE3A78"/>
    <w:rsid w:val="00DE3B45"/>
    <w:rsid w:val="00DE50AB"/>
    <w:rsid w:val="00DE535D"/>
    <w:rsid w:val="00DF0274"/>
    <w:rsid w:val="00DF047E"/>
    <w:rsid w:val="00DF0A5B"/>
    <w:rsid w:val="00DF201A"/>
    <w:rsid w:val="00DF288D"/>
    <w:rsid w:val="00DF376C"/>
    <w:rsid w:val="00DF3923"/>
    <w:rsid w:val="00DF4BDD"/>
    <w:rsid w:val="00DF5F46"/>
    <w:rsid w:val="00DF66C0"/>
    <w:rsid w:val="00DF6E85"/>
    <w:rsid w:val="00DF6E9F"/>
    <w:rsid w:val="00E00A22"/>
    <w:rsid w:val="00E00CB4"/>
    <w:rsid w:val="00E02922"/>
    <w:rsid w:val="00E03880"/>
    <w:rsid w:val="00E03BDA"/>
    <w:rsid w:val="00E03F09"/>
    <w:rsid w:val="00E04076"/>
    <w:rsid w:val="00E046DF"/>
    <w:rsid w:val="00E05ADF"/>
    <w:rsid w:val="00E05FFF"/>
    <w:rsid w:val="00E06B13"/>
    <w:rsid w:val="00E074A5"/>
    <w:rsid w:val="00E11710"/>
    <w:rsid w:val="00E117D8"/>
    <w:rsid w:val="00E1312A"/>
    <w:rsid w:val="00E13AEC"/>
    <w:rsid w:val="00E13B1F"/>
    <w:rsid w:val="00E1409C"/>
    <w:rsid w:val="00E148BB"/>
    <w:rsid w:val="00E14D65"/>
    <w:rsid w:val="00E15714"/>
    <w:rsid w:val="00E1612D"/>
    <w:rsid w:val="00E16731"/>
    <w:rsid w:val="00E1694A"/>
    <w:rsid w:val="00E172A8"/>
    <w:rsid w:val="00E204D3"/>
    <w:rsid w:val="00E22086"/>
    <w:rsid w:val="00E23BC4"/>
    <w:rsid w:val="00E244A3"/>
    <w:rsid w:val="00E246AE"/>
    <w:rsid w:val="00E26F93"/>
    <w:rsid w:val="00E27538"/>
    <w:rsid w:val="00E311E3"/>
    <w:rsid w:val="00E31303"/>
    <w:rsid w:val="00E33F75"/>
    <w:rsid w:val="00E3575C"/>
    <w:rsid w:val="00E36EBC"/>
    <w:rsid w:val="00E370B2"/>
    <w:rsid w:val="00E37383"/>
    <w:rsid w:val="00E37A8A"/>
    <w:rsid w:val="00E401AB"/>
    <w:rsid w:val="00E40F9B"/>
    <w:rsid w:val="00E43EB5"/>
    <w:rsid w:val="00E4434C"/>
    <w:rsid w:val="00E45923"/>
    <w:rsid w:val="00E45FB4"/>
    <w:rsid w:val="00E47958"/>
    <w:rsid w:val="00E47F1B"/>
    <w:rsid w:val="00E506A2"/>
    <w:rsid w:val="00E50D95"/>
    <w:rsid w:val="00E51F37"/>
    <w:rsid w:val="00E52120"/>
    <w:rsid w:val="00E5253F"/>
    <w:rsid w:val="00E5284F"/>
    <w:rsid w:val="00E52E91"/>
    <w:rsid w:val="00E53FDE"/>
    <w:rsid w:val="00E545CD"/>
    <w:rsid w:val="00E5498F"/>
    <w:rsid w:val="00E56A03"/>
    <w:rsid w:val="00E56EC6"/>
    <w:rsid w:val="00E60C72"/>
    <w:rsid w:val="00E60CDB"/>
    <w:rsid w:val="00E6102F"/>
    <w:rsid w:val="00E624CF"/>
    <w:rsid w:val="00E63457"/>
    <w:rsid w:val="00E65FEE"/>
    <w:rsid w:val="00E707B8"/>
    <w:rsid w:val="00E7197A"/>
    <w:rsid w:val="00E72873"/>
    <w:rsid w:val="00E72A05"/>
    <w:rsid w:val="00E73618"/>
    <w:rsid w:val="00E74090"/>
    <w:rsid w:val="00E76219"/>
    <w:rsid w:val="00E763CA"/>
    <w:rsid w:val="00E76BD0"/>
    <w:rsid w:val="00E770C1"/>
    <w:rsid w:val="00E7736B"/>
    <w:rsid w:val="00E80381"/>
    <w:rsid w:val="00E80845"/>
    <w:rsid w:val="00E817C2"/>
    <w:rsid w:val="00E82A28"/>
    <w:rsid w:val="00E83804"/>
    <w:rsid w:val="00E902DE"/>
    <w:rsid w:val="00E91B62"/>
    <w:rsid w:val="00E91DE4"/>
    <w:rsid w:val="00E936A3"/>
    <w:rsid w:val="00E9370D"/>
    <w:rsid w:val="00E93943"/>
    <w:rsid w:val="00E940D4"/>
    <w:rsid w:val="00E941C4"/>
    <w:rsid w:val="00E947F2"/>
    <w:rsid w:val="00E949E8"/>
    <w:rsid w:val="00E9610F"/>
    <w:rsid w:val="00E97090"/>
    <w:rsid w:val="00E97C0F"/>
    <w:rsid w:val="00EA080B"/>
    <w:rsid w:val="00EA2658"/>
    <w:rsid w:val="00EA2F76"/>
    <w:rsid w:val="00EA320B"/>
    <w:rsid w:val="00EA3604"/>
    <w:rsid w:val="00EA3BD0"/>
    <w:rsid w:val="00EA550B"/>
    <w:rsid w:val="00EA60F6"/>
    <w:rsid w:val="00EA6AC2"/>
    <w:rsid w:val="00EA6EA7"/>
    <w:rsid w:val="00EB0B77"/>
    <w:rsid w:val="00EB2BA4"/>
    <w:rsid w:val="00EB3487"/>
    <w:rsid w:val="00EB36A1"/>
    <w:rsid w:val="00EB3B1F"/>
    <w:rsid w:val="00EB3DB4"/>
    <w:rsid w:val="00EB4569"/>
    <w:rsid w:val="00EB47EB"/>
    <w:rsid w:val="00EB5456"/>
    <w:rsid w:val="00EB56D2"/>
    <w:rsid w:val="00EB62C5"/>
    <w:rsid w:val="00EB6695"/>
    <w:rsid w:val="00EC19AD"/>
    <w:rsid w:val="00EC2572"/>
    <w:rsid w:val="00EC2653"/>
    <w:rsid w:val="00EC327F"/>
    <w:rsid w:val="00EC437C"/>
    <w:rsid w:val="00EC64B5"/>
    <w:rsid w:val="00EC6930"/>
    <w:rsid w:val="00EC7B46"/>
    <w:rsid w:val="00ED096E"/>
    <w:rsid w:val="00ED1544"/>
    <w:rsid w:val="00ED2127"/>
    <w:rsid w:val="00ED3BA4"/>
    <w:rsid w:val="00ED41C5"/>
    <w:rsid w:val="00ED5984"/>
    <w:rsid w:val="00ED6D73"/>
    <w:rsid w:val="00ED6D89"/>
    <w:rsid w:val="00ED790A"/>
    <w:rsid w:val="00ED7AD2"/>
    <w:rsid w:val="00EE00CE"/>
    <w:rsid w:val="00EE0C93"/>
    <w:rsid w:val="00EE2FAD"/>
    <w:rsid w:val="00EE4BCC"/>
    <w:rsid w:val="00EE4D64"/>
    <w:rsid w:val="00EE58E2"/>
    <w:rsid w:val="00EE5D19"/>
    <w:rsid w:val="00EE5EF3"/>
    <w:rsid w:val="00EE68A8"/>
    <w:rsid w:val="00EE6A6D"/>
    <w:rsid w:val="00EE6A6E"/>
    <w:rsid w:val="00EF30C3"/>
    <w:rsid w:val="00EF373A"/>
    <w:rsid w:val="00EF41A4"/>
    <w:rsid w:val="00EF46B7"/>
    <w:rsid w:val="00EF4BDB"/>
    <w:rsid w:val="00EF56DB"/>
    <w:rsid w:val="00EF5755"/>
    <w:rsid w:val="00EF5F26"/>
    <w:rsid w:val="00EF67CB"/>
    <w:rsid w:val="00EF6D4F"/>
    <w:rsid w:val="00EF734B"/>
    <w:rsid w:val="00F00FF0"/>
    <w:rsid w:val="00F019E8"/>
    <w:rsid w:val="00F024AD"/>
    <w:rsid w:val="00F03597"/>
    <w:rsid w:val="00F04A38"/>
    <w:rsid w:val="00F04AE7"/>
    <w:rsid w:val="00F04F41"/>
    <w:rsid w:val="00F066A2"/>
    <w:rsid w:val="00F07636"/>
    <w:rsid w:val="00F1141C"/>
    <w:rsid w:val="00F11C09"/>
    <w:rsid w:val="00F11C40"/>
    <w:rsid w:val="00F14DE0"/>
    <w:rsid w:val="00F15534"/>
    <w:rsid w:val="00F164E0"/>
    <w:rsid w:val="00F166F4"/>
    <w:rsid w:val="00F16908"/>
    <w:rsid w:val="00F16C96"/>
    <w:rsid w:val="00F16E20"/>
    <w:rsid w:val="00F170E3"/>
    <w:rsid w:val="00F17E6E"/>
    <w:rsid w:val="00F20311"/>
    <w:rsid w:val="00F21027"/>
    <w:rsid w:val="00F231F9"/>
    <w:rsid w:val="00F23C85"/>
    <w:rsid w:val="00F243FF"/>
    <w:rsid w:val="00F256BE"/>
    <w:rsid w:val="00F271B2"/>
    <w:rsid w:val="00F30205"/>
    <w:rsid w:val="00F31D98"/>
    <w:rsid w:val="00F326DE"/>
    <w:rsid w:val="00F35337"/>
    <w:rsid w:val="00F35ABA"/>
    <w:rsid w:val="00F3791B"/>
    <w:rsid w:val="00F37A12"/>
    <w:rsid w:val="00F37DEA"/>
    <w:rsid w:val="00F40F76"/>
    <w:rsid w:val="00F42246"/>
    <w:rsid w:val="00F43BC5"/>
    <w:rsid w:val="00F4469C"/>
    <w:rsid w:val="00F4617C"/>
    <w:rsid w:val="00F4712D"/>
    <w:rsid w:val="00F47404"/>
    <w:rsid w:val="00F47DF3"/>
    <w:rsid w:val="00F501EF"/>
    <w:rsid w:val="00F50BAA"/>
    <w:rsid w:val="00F52422"/>
    <w:rsid w:val="00F52981"/>
    <w:rsid w:val="00F52C37"/>
    <w:rsid w:val="00F535B0"/>
    <w:rsid w:val="00F53BCA"/>
    <w:rsid w:val="00F547B2"/>
    <w:rsid w:val="00F548E2"/>
    <w:rsid w:val="00F55852"/>
    <w:rsid w:val="00F56320"/>
    <w:rsid w:val="00F613E4"/>
    <w:rsid w:val="00F6209F"/>
    <w:rsid w:val="00F62A83"/>
    <w:rsid w:val="00F62B69"/>
    <w:rsid w:val="00F62C75"/>
    <w:rsid w:val="00F63CB6"/>
    <w:rsid w:val="00F6402B"/>
    <w:rsid w:val="00F65B17"/>
    <w:rsid w:val="00F65C78"/>
    <w:rsid w:val="00F6634A"/>
    <w:rsid w:val="00F67A22"/>
    <w:rsid w:val="00F67C43"/>
    <w:rsid w:val="00F70347"/>
    <w:rsid w:val="00F70547"/>
    <w:rsid w:val="00F70B7B"/>
    <w:rsid w:val="00F716E1"/>
    <w:rsid w:val="00F734A2"/>
    <w:rsid w:val="00F73712"/>
    <w:rsid w:val="00F74AA9"/>
    <w:rsid w:val="00F76E2C"/>
    <w:rsid w:val="00F81BBF"/>
    <w:rsid w:val="00F81E12"/>
    <w:rsid w:val="00F82C03"/>
    <w:rsid w:val="00F82FC3"/>
    <w:rsid w:val="00F8427C"/>
    <w:rsid w:val="00F84475"/>
    <w:rsid w:val="00F8552B"/>
    <w:rsid w:val="00F85E21"/>
    <w:rsid w:val="00F87DE0"/>
    <w:rsid w:val="00F901B4"/>
    <w:rsid w:val="00F90C2C"/>
    <w:rsid w:val="00F9118A"/>
    <w:rsid w:val="00F92D00"/>
    <w:rsid w:val="00F93D23"/>
    <w:rsid w:val="00F97561"/>
    <w:rsid w:val="00FA0B49"/>
    <w:rsid w:val="00FA11E7"/>
    <w:rsid w:val="00FA3D6B"/>
    <w:rsid w:val="00FA49FC"/>
    <w:rsid w:val="00FA6495"/>
    <w:rsid w:val="00FA67E7"/>
    <w:rsid w:val="00FA7202"/>
    <w:rsid w:val="00FA724D"/>
    <w:rsid w:val="00FA7309"/>
    <w:rsid w:val="00FA7B88"/>
    <w:rsid w:val="00FB09DE"/>
    <w:rsid w:val="00FB0A8E"/>
    <w:rsid w:val="00FB0BFA"/>
    <w:rsid w:val="00FB21BC"/>
    <w:rsid w:val="00FB26F7"/>
    <w:rsid w:val="00FB3C29"/>
    <w:rsid w:val="00FB63DE"/>
    <w:rsid w:val="00FB6501"/>
    <w:rsid w:val="00FB7A80"/>
    <w:rsid w:val="00FB7AC4"/>
    <w:rsid w:val="00FC0467"/>
    <w:rsid w:val="00FC0D74"/>
    <w:rsid w:val="00FC1F3D"/>
    <w:rsid w:val="00FC3AF6"/>
    <w:rsid w:val="00FC3D8C"/>
    <w:rsid w:val="00FC46DE"/>
    <w:rsid w:val="00FC4B56"/>
    <w:rsid w:val="00FC52C5"/>
    <w:rsid w:val="00FD0E84"/>
    <w:rsid w:val="00FD19A2"/>
    <w:rsid w:val="00FD2053"/>
    <w:rsid w:val="00FD21C1"/>
    <w:rsid w:val="00FD2D01"/>
    <w:rsid w:val="00FD4CF8"/>
    <w:rsid w:val="00FD6657"/>
    <w:rsid w:val="00FD6901"/>
    <w:rsid w:val="00FD7C89"/>
    <w:rsid w:val="00FD7C94"/>
    <w:rsid w:val="00FE0EF0"/>
    <w:rsid w:val="00FE1C82"/>
    <w:rsid w:val="00FE1EE0"/>
    <w:rsid w:val="00FE2C22"/>
    <w:rsid w:val="00FE3184"/>
    <w:rsid w:val="00FE3AFD"/>
    <w:rsid w:val="00FE4AA1"/>
    <w:rsid w:val="00FE4D6D"/>
    <w:rsid w:val="00FE6126"/>
    <w:rsid w:val="00FE65F7"/>
    <w:rsid w:val="00FE6EE9"/>
    <w:rsid w:val="00FE7A81"/>
    <w:rsid w:val="00FE7DD3"/>
    <w:rsid w:val="00FF03B1"/>
    <w:rsid w:val="00FF0560"/>
    <w:rsid w:val="00FF08B3"/>
    <w:rsid w:val="00FF0C13"/>
    <w:rsid w:val="00FF1045"/>
    <w:rsid w:val="00FF1119"/>
    <w:rsid w:val="00FF16BB"/>
    <w:rsid w:val="00FF180B"/>
    <w:rsid w:val="00FF1F63"/>
    <w:rsid w:val="00FF2481"/>
    <w:rsid w:val="00FF2543"/>
    <w:rsid w:val="00FF28B0"/>
    <w:rsid w:val="00FF31E1"/>
    <w:rsid w:val="00FF3DED"/>
    <w:rsid w:val="00FF3F46"/>
    <w:rsid w:val="00FF4467"/>
    <w:rsid w:val="00FF57BD"/>
    <w:rsid w:val="00FF6396"/>
    <w:rsid w:val="00FF647E"/>
    <w:rsid w:val="00FF6B4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08CA09-C9F4-4FCC-93BD-C6F2792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D15"/>
    <w:pPr>
      <w:spacing w:after="160" w:line="259"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742D15"/>
    <w:rPr>
      <w:color w:val="0000FF"/>
      <w:u w:val="single"/>
    </w:rPr>
  </w:style>
  <w:style w:type="paragraph" w:styleId="NormalWeb">
    <w:name w:val="Normal (Web)"/>
    <w:basedOn w:val="Normal"/>
    <w:uiPriority w:val="99"/>
    <w:rsid w:val="00742D15"/>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hps">
    <w:name w:val="hps"/>
    <w:uiPriority w:val="99"/>
    <w:rsid w:val="001A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tola@univ-lorrain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1610</Words>
  <Characters>8857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6th International Conference ALIENTO</vt:lpstr>
    </vt:vector>
  </TitlesOfParts>
  <Company>HP</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6th International Conference ALIENTO</dc:title>
  <dc:creator>ortola5</dc:creator>
  <cp:lastModifiedBy>ortola5</cp:lastModifiedBy>
  <cp:revision>5</cp:revision>
  <dcterms:created xsi:type="dcterms:W3CDTF">2015-10-09T11:01:00Z</dcterms:created>
  <dcterms:modified xsi:type="dcterms:W3CDTF">2015-10-09T17:16:00Z</dcterms:modified>
</cp:coreProperties>
</file>