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42F7" w:rsidRPr="008D3E84" w:rsidRDefault="00E444B7" w:rsidP="00E444B7">
      <w:pPr>
        <w:jc w:val="center"/>
        <w:rPr>
          <w:rFonts w:ascii="Palatino Linotype" w:hAnsi="Palatino Linotype"/>
        </w:rPr>
      </w:pPr>
      <w:r w:rsidRPr="008D3E84">
        <w:rPr>
          <w:rFonts w:ascii="Palatino Linotype" w:hAnsi="Palatino Linotype"/>
          <w:noProof/>
          <w:lang w:eastAsia="en-GB"/>
        </w:rPr>
        <w:drawing>
          <wp:inline distT="0" distB="0" distL="0" distR="0">
            <wp:extent cx="7104544" cy="1323975"/>
            <wp:effectExtent l="0" t="0" r="1270" b="0"/>
            <wp:docPr id="1" name="Picture 1" descr="C:\Users\Gabriel.bodard\Downloads\colosseu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briel.bodard\Downloads\colosseum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0829" cy="1325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44B7" w:rsidRPr="00EF4767" w:rsidRDefault="00E444B7" w:rsidP="00984921">
      <w:pPr>
        <w:jc w:val="center"/>
        <w:rPr>
          <w:rFonts w:ascii="Palatino Linotype" w:hAnsi="Palatino Linotype"/>
          <w:sz w:val="28"/>
          <w:szCs w:val="28"/>
        </w:rPr>
      </w:pPr>
      <w:r w:rsidRPr="008D3E84">
        <w:rPr>
          <w:rFonts w:ascii="Palatino Linotype" w:hAnsi="Palatino Linotype"/>
          <w:b/>
          <w:sz w:val="40"/>
          <w:szCs w:val="40"/>
        </w:rPr>
        <w:t>Institute of Classical Studies</w:t>
      </w:r>
      <w:r w:rsidR="00984921">
        <w:rPr>
          <w:rFonts w:ascii="Palatino Linotype" w:hAnsi="Palatino Linotype"/>
          <w:b/>
          <w:sz w:val="40"/>
          <w:szCs w:val="40"/>
        </w:rPr>
        <w:br/>
      </w:r>
      <w:r w:rsidRPr="008D3E84">
        <w:rPr>
          <w:rFonts w:ascii="Palatino Linotype" w:hAnsi="Palatino Linotype"/>
          <w:sz w:val="28"/>
          <w:szCs w:val="28"/>
        </w:rPr>
        <w:t>Senate House, Malet Street, London WC1E 7HU</w:t>
      </w:r>
      <w:r w:rsidR="00984921">
        <w:rPr>
          <w:rFonts w:ascii="Palatino Linotype" w:hAnsi="Palatino Linotype"/>
          <w:sz w:val="28"/>
          <w:szCs w:val="28"/>
        </w:rPr>
        <w:br/>
        <w:t>Friday June 2, 2017</w:t>
      </w:r>
      <w:r w:rsidRPr="008D3E84">
        <w:rPr>
          <w:rFonts w:ascii="Palatino Linotype" w:hAnsi="Palatino Linotype"/>
          <w:sz w:val="28"/>
          <w:szCs w:val="28"/>
        </w:rPr>
        <w:t xml:space="preserve"> at 16:30 in room 234</w:t>
      </w:r>
    </w:p>
    <w:p w:rsidR="00984921" w:rsidRDefault="00984921" w:rsidP="007D130F">
      <w:pPr>
        <w:ind w:left="567" w:right="594"/>
        <w:jc w:val="center"/>
      </w:pPr>
    </w:p>
    <w:p w:rsidR="00984921" w:rsidRDefault="003C59EF" w:rsidP="00984921">
      <w:pPr>
        <w:ind w:left="567" w:right="594"/>
        <w:jc w:val="center"/>
      </w:pPr>
      <w:r>
        <w:rPr>
          <w:noProof/>
          <w:lang w:eastAsia="en-GB"/>
        </w:rPr>
        <w:drawing>
          <wp:inline distT="0" distB="0" distL="0" distR="0">
            <wp:extent cx="5890090" cy="3205812"/>
            <wp:effectExtent l="19050" t="19050" r="15875" b="139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itleAbstractLinkedDataKeywordsPeopleDCLabels_V4_20170502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23393" cy="3223938"/>
                    </a:xfrm>
                    <a:prstGeom prst="rect">
                      <a:avLst/>
                    </a:prstGeom>
                    <a:ln>
                      <a:solidFill>
                        <a:schemeClr val="bg2"/>
                      </a:solidFill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84921" w:rsidRDefault="00984921" w:rsidP="003C59EF">
      <w:pPr>
        <w:spacing w:after="0"/>
        <w:ind w:left="567" w:right="594"/>
        <w:jc w:val="center"/>
      </w:pPr>
    </w:p>
    <w:p w:rsidR="00984921" w:rsidRPr="00984921" w:rsidRDefault="00984921" w:rsidP="007D130F">
      <w:pPr>
        <w:ind w:left="567" w:right="594"/>
        <w:jc w:val="center"/>
        <w:rPr>
          <w:rFonts w:ascii="Palatino Linotype" w:hAnsi="Palatino Linotype" w:cstheme="majorBidi"/>
          <w:b/>
          <w:bCs/>
          <w:sz w:val="48"/>
          <w:szCs w:val="48"/>
        </w:rPr>
      </w:pPr>
      <w:r w:rsidRPr="00984921">
        <w:rPr>
          <w:rFonts w:ascii="Palatino Linotype" w:hAnsi="Palatino Linotype" w:cstheme="majorBidi"/>
          <w:b/>
          <w:bCs/>
          <w:sz w:val="48"/>
          <w:szCs w:val="48"/>
        </w:rPr>
        <w:t>Sarah Middle (Open University)</w:t>
      </w:r>
    </w:p>
    <w:p w:rsidR="00984921" w:rsidRPr="00984921" w:rsidRDefault="00984921" w:rsidP="007D130F">
      <w:pPr>
        <w:ind w:left="567" w:right="594"/>
        <w:jc w:val="center"/>
        <w:rPr>
          <w:rFonts w:ascii="Palatino Linotype" w:hAnsi="Palatino Linotype" w:cstheme="majorBidi"/>
          <w:sz w:val="44"/>
          <w:szCs w:val="44"/>
        </w:rPr>
      </w:pPr>
      <w:r w:rsidRPr="00984921">
        <w:rPr>
          <w:rFonts w:ascii="Palatino Linotype" w:hAnsi="Palatino Linotype" w:cstheme="majorBidi"/>
          <w:sz w:val="44"/>
          <w:szCs w:val="44"/>
        </w:rPr>
        <w:t>Linked Data and Ancient World Research: studying past projects from a user perspective</w:t>
      </w:r>
    </w:p>
    <w:p w:rsidR="00984921" w:rsidRDefault="00984921" w:rsidP="003C59EF">
      <w:pPr>
        <w:spacing w:after="0"/>
        <w:ind w:left="567" w:right="594"/>
        <w:jc w:val="center"/>
      </w:pPr>
    </w:p>
    <w:p w:rsidR="00984921" w:rsidRDefault="003C59EF" w:rsidP="00984921">
      <w:pPr>
        <w:ind w:left="567" w:right="594"/>
        <w:jc w:val="both"/>
        <w:rPr>
          <w:rFonts w:ascii="Palatino Linotype" w:hAnsi="Palatino Linotype" w:cs="Arial"/>
          <w:sz w:val="24"/>
          <w:szCs w:val="24"/>
        </w:rPr>
      </w:pPr>
      <w:r w:rsidRPr="003C59EF">
        <w:rPr>
          <w:rFonts w:ascii="Palatino Linotype" w:hAnsi="Palatino Linotype" w:cs="Arial"/>
          <w:sz w:val="24"/>
          <w:szCs w:val="24"/>
        </w:rPr>
        <w:t>Linked Data connects digital objects based on common features, and has the potential to transform Ancient World research; however, this approach is still not widely used, and my research explores why this might be the case. This paper explains how I converted publicly-available data on AHRC-funded projects to Linked Data, facilitating detailed queries to identify potential case studies. I will discuss several of these (Pelagios 4, SNAP:DRGN, and STAR, STELLAR and SENESCHAL) from a user perspective, as well as evaluating the usability of the linked AHRC data. Additionally, I will present my initial findings and their potential implications for future projects.</w:t>
      </w:r>
    </w:p>
    <w:p w:rsidR="004D34C3" w:rsidRPr="004D34C3" w:rsidRDefault="003C59EF" w:rsidP="007D130F">
      <w:pPr>
        <w:ind w:left="567" w:right="594"/>
        <w:jc w:val="center"/>
        <w:rPr>
          <w:rFonts w:ascii="Palatino Linotype" w:hAnsi="Palatino Linotype" w:cs="Arial"/>
          <w:color w:val="0375F3"/>
          <w:sz w:val="28"/>
          <w:szCs w:val="28"/>
        </w:rPr>
      </w:pPr>
      <w:hyperlink r:id="rId6" w:history="1">
        <w:r w:rsidR="004D34C3" w:rsidRPr="004D34C3">
          <w:rPr>
            <w:rStyle w:val="Hyperlink"/>
            <w:rFonts w:ascii="Palatino Linotype" w:hAnsi="Palatino Linotype" w:cs="Arial"/>
            <w:color w:val="0375F3"/>
            <w:sz w:val="28"/>
            <w:szCs w:val="28"/>
          </w:rPr>
          <w:t>d</w:t>
        </w:r>
        <w:r w:rsidR="001E78DD">
          <w:rPr>
            <w:rStyle w:val="Hyperlink"/>
            <w:rFonts w:ascii="Palatino Linotype" w:hAnsi="Palatino Linotype" w:cs="Arial"/>
            <w:color w:val="0375F3"/>
            <w:sz w:val="28"/>
            <w:szCs w:val="28"/>
          </w:rPr>
          <w:t>igitalclassicist.org/wip/wip2017</w:t>
        </w:r>
        <w:r w:rsidR="00984921">
          <w:rPr>
            <w:rStyle w:val="Hyperlink"/>
            <w:rFonts w:ascii="Palatino Linotype" w:hAnsi="Palatino Linotype" w:cs="Arial"/>
            <w:color w:val="0375F3"/>
            <w:sz w:val="28"/>
            <w:szCs w:val="28"/>
          </w:rPr>
          <w:t>-01sm</w:t>
        </w:r>
        <w:r w:rsidR="004D34C3" w:rsidRPr="004D34C3">
          <w:rPr>
            <w:rStyle w:val="Hyperlink"/>
            <w:rFonts w:ascii="Palatino Linotype" w:hAnsi="Palatino Linotype" w:cs="Arial"/>
            <w:color w:val="0375F3"/>
            <w:sz w:val="28"/>
            <w:szCs w:val="28"/>
          </w:rPr>
          <w:t>.html</w:t>
        </w:r>
      </w:hyperlink>
    </w:p>
    <w:p w:rsidR="00EF4767" w:rsidRPr="00EF4767" w:rsidRDefault="00EF4767" w:rsidP="00EF4767">
      <w:pPr>
        <w:ind w:left="567" w:right="594"/>
        <w:jc w:val="center"/>
        <w:rPr>
          <w:rFonts w:ascii="Palatino Linotype" w:hAnsi="Palatino Linotype" w:cs="Arial"/>
          <w:sz w:val="28"/>
          <w:szCs w:val="28"/>
        </w:rPr>
      </w:pPr>
      <w:r w:rsidRPr="00EF4767">
        <w:rPr>
          <w:rFonts w:ascii="Palatino Linotype" w:hAnsi="Palatino Linotype" w:cs="Arial"/>
          <w:sz w:val="28"/>
          <w:szCs w:val="28"/>
        </w:rPr>
        <w:t>ALL WELCOME</w:t>
      </w:r>
    </w:p>
    <w:sectPr w:rsidR="00EF4767" w:rsidRPr="00EF4767" w:rsidSect="00E444B7">
      <w:pgSz w:w="11906" w:h="16838"/>
      <w:pgMar w:top="238" w:right="340" w:bottom="249" w:left="3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44B7"/>
    <w:rsid w:val="000C0CE5"/>
    <w:rsid w:val="001A2E8D"/>
    <w:rsid w:val="001E382A"/>
    <w:rsid w:val="001E78DD"/>
    <w:rsid w:val="00284CBD"/>
    <w:rsid w:val="003C59EF"/>
    <w:rsid w:val="004D34C3"/>
    <w:rsid w:val="0056454C"/>
    <w:rsid w:val="005F35D0"/>
    <w:rsid w:val="00632543"/>
    <w:rsid w:val="007D130F"/>
    <w:rsid w:val="0081551E"/>
    <w:rsid w:val="008369CB"/>
    <w:rsid w:val="008A0A72"/>
    <w:rsid w:val="008D3E84"/>
    <w:rsid w:val="00984921"/>
    <w:rsid w:val="00A92B37"/>
    <w:rsid w:val="00A94FD1"/>
    <w:rsid w:val="00AE1DFA"/>
    <w:rsid w:val="00BE6C8D"/>
    <w:rsid w:val="00CC594E"/>
    <w:rsid w:val="00E17D4A"/>
    <w:rsid w:val="00E444B7"/>
    <w:rsid w:val="00E848AF"/>
    <w:rsid w:val="00ED558E"/>
    <w:rsid w:val="00EF4767"/>
    <w:rsid w:val="00F90B35"/>
    <w:rsid w:val="00FD5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19585F-87A2-44E4-9DB0-BDDCE56F0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444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4">
    <w:name w:val="Plain Table 4"/>
    <w:basedOn w:val="TableNormal"/>
    <w:uiPriority w:val="44"/>
    <w:rsid w:val="00E444B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E444B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1">
    <w:name w:val="Plain Table 1"/>
    <w:basedOn w:val="TableNormal"/>
    <w:uiPriority w:val="41"/>
    <w:rsid w:val="00E444B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4D34C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8492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igitalclassicist.org/wip/wip2017-01sm.html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 Bodard</dc:creator>
  <cp:keywords/>
  <dc:description/>
  <cp:lastModifiedBy>Gabriel Bodard</cp:lastModifiedBy>
  <cp:revision>16</cp:revision>
  <dcterms:created xsi:type="dcterms:W3CDTF">2016-05-13T12:12:00Z</dcterms:created>
  <dcterms:modified xsi:type="dcterms:W3CDTF">2017-05-22T14:46:00Z</dcterms:modified>
</cp:coreProperties>
</file>