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09098" w14:textId="77777777" w:rsidR="00A176A9" w:rsidRDefault="001167DD">
      <w:pPr>
        <w:rPr>
          <w:rFonts w:ascii="Arial" w:hAnsi="Arial" w:cs="Arial"/>
          <w:b/>
          <w:bCs/>
          <w:color w:val="222222"/>
          <w:sz w:val="18"/>
          <w:szCs w:val="18"/>
        </w:rPr>
      </w:pPr>
      <w:r w:rsidRPr="00386F95">
        <w:rPr>
          <w:rFonts w:ascii="Arial" w:hAnsi="Arial" w:cs="Arial"/>
          <w:b/>
          <w:bCs/>
          <w:color w:val="222222"/>
          <w:sz w:val="18"/>
          <w:szCs w:val="18"/>
        </w:rPr>
        <w:t xml:space="preserve">2º </w:t>
      </w:r>
      <w:r>
        <w:rPr>
          <w:rFonts w:ascii="Arial" w:hAnsi="Arial" w:cs="Arial"/>
          <w:b/>
          <w:bCs/>
          <w:color w:val="222222"/>
          <w:sz w:val="18"/>
          <w:szCs w:val="18"/>
        </w:rPr>
        <w:t xml:space="preserve">Gathering of </w:t>
      </w:r>
      <w:proofErr w:type="spellStart"/>
      <w:r>
        <w:rPr>
          <w:rFonts w:ascii="Arial" w:hAnsi="Arial" w:cs="Arial"/>
          <w:b/>
          <w:bCs/>
          <w:i/>
          <w:color w:val="222222"/>
          <w:sz w:val="18"/>
          <w:szCs w:val="18"/>
        </w:rPr>
        <w:t>Humanistas</w:t>
      </w:r>
      <w:proofErr w:type="spellEnd"/>
      <w:r>
        <w:rPr>
          <w:rFonts w:ascii="Arial" w:hAnsi="Arial" w:cs="Arial"/>
          <w:b/>
          <w:bCs/>
          <w:i/>
          <w:color w:val="222222"/>
          <w:sz w:val="18"/>
          <w:szCs w:val="18"/>
        </w:rPr>
        <w:t xml:space="preserve"> </w:t>
      </w:r>
      <w:proofErr w:type="spellStart"/>
      <w:r>
        <w:rPr>
          <w:rFonts w:ascii="Arial" w:hAnsi="Arial" w:cs="Arial"/>
          <w:b/>
          <w:bCs/>
          <w:i/>
          <w:color w:val="222222"/>
          <w:sz w:val="18"/>
          <w:szCs w:val="18"/>
        </w:rPr>
        <w:t>Digitales</w:t>
      </w:r>
      <w:proofErr w:type="spellEnd"/>
      <w:r w:rsidRPr="00386F95">
        <w:rPr>
          <w:rFonts w:ascii="Arial" w:hAnsi="Arial" w:cs="Arial"/>
          <w:b/>
          <w:bCs/>
          <w:color w:val="222222"/>
          <w:sz w:val="18"/>
          <w:szCs w:val="18"/>
        </w:rPr>
        <w:t xml:space="preserve">: </w:t>
      </w:r>
      <w:r>
        <w:rPr>
          <w:rFonts w:ascii="Arial" w:hAnsi="Arial" w:cs="Arial"/>
          <w:b/>
          <w:bCs/>
          <w:color w:val="222222"/>
          <w:sz w:val="18"/>
          <w:szCs w:val="18"/>
        </w:rPr>
        <w:t>Digital Humanities in a Global Context</w:t>
      </w:r>
    </w:p>
    <w:p w14:paraId="22D7EA17" w14:textId="77777777" w:rsidR="001167DD" w:rsidRDefault="001167DD">
      <w:pPr>
        <w:rPr>
          <w:rFonts w:ascii="Arial" w:hAnsi="Arial" w:cs="Arial"/>
          <w:b/>
          <w:bCs/>
          <w:color w:val="222222"/>
          <w:sz w:val="18"/>
          <w:szCs w:val="18"/>
        </w:rPr>
      </w:pPr>
      <w:r>
        <w:rPr>
          <w:rFonts w:ascii="Arial" w:hAnsi="Arial" w:cs="Arial"/>
          <w:b/>
          <w:bCs/>
          <w:color w:val="222222"/>
          <w:sz w:val="18"/>
          <w:szCs w:val="18"/>
        </w:rPr>
        <w:t>May 21 to 23, 2014</w:t>
      </w:r>
    </w:p>
    <w:p w14:paraId="503C4A26" w14:textId="77777777" w:rsidR="001167DD" w:rsidRDefault="001167DD">
      <w:pPr>
        <w:rPr>
          <w:rFonts w:ascii="Arial" w:hAnsi="Arial" w:cs="Arial"/>
          <w:b/>
          <w:bCs/>
          <w:color w:val="222222"/>
          <w:sz w:val="18"/>
          <w:szCs w:val="18"/>
        </w:rPr>
      </w:pPr>
      <w:proofErr w:type="spellStart"/>
      <w:r>
        <w:rPr>
          <w:rFonts w:ascii="Arial" w:hAnsi="Arial" w:cs="Arial"/>
          <w:b/>
          <w:bCs/>
          <w:color w:val="222222"/>
          <w:sz w:val="18"/>
          <w:szCs w:val="18"/>
        </w:rPr>
        <w:t>RedHD</w:t>
      </w:r>
      <w:proofErr w:type="spellEnd"/>
      <w:r>
        <w:rPr>
          <w:rFonts w:ascii="Arial" w:hAnsi="Arial" w:cs="Arial"/>
          <w:b/>
          <w:bCs/>
          <w:color w:val="222222"/>
          <w:sz w:val="18"/>
          <w:szCs w:val="18"/>
        </w:rPr>
        <w:t xml:space="preserve"> + GO</w:t>
      </w:r>
      <w:proofErr w:type="gramStart"/>
      <w:r>
        <w:rPr>
          <w:rFonts w:ascii="Arial" w:hAnsi="Arial" w:cs="Arial"/>
          <w:b/>
          <w:bCs/>
          <w:color w:val="222222"/>
          <w:sz w:val="18"/>
          <w:szCs w:val="18"/>
        </w:rPr>
        <w:t>::</w:t>
      </w:r>
      <w:proofErr w:type="gramEnd"/>
      <w:r>
        <w:rPr>
          <w:rFonts w:ascii="Arial" w:hAnsi="Arial" w:cs="Arial"/>
          <w:b/>
          <w:bCs/>
          <w:color w:val="222222"/>
          <w:sz w:val="18"/>
          <w:szCs w:val="18"/>
        </w:rPr>
        <w:t>DH</w:t>
      </w:r>
    </w:p>
    <w:p w14:paraId="33F56CD2" w14:textId="77777777" w:rsidR="001167DD" w:rsidRDefault="001167DD">
      <w:pPr>
        <w:rPr>
          <w:rFonts w:ascii="Arial" w:hAnsi="Arial" w:cs="Arial"/>
          <w:b/>
          <w:bCs/>
          <w:color w:val="222222"/>
          <w:sz w:val="18"/>
          <w:szCs w:val="18"/>
        </w:rPr>
      </w:pPr>
    </w:p>
    <w:p w14:paraId="695C8609" w14:textId="77777777" w:rsidR="001167DD" w:rsidRDefault="001167DD">
      <w:r>
        <w:t>#</w:t>
      </w:r>
      <w:proofErr w:type="gramStart"/>
      <w:r>
        <w:t>redhd14</w:t>
      </w:r>
      <w:proofErr w:type="gramEnd"/>
      <w:r>
        <w:t xml:space="preserve"> #godh14</w:t>
      </w:r>
    </w:p>
    <w:p w14:paraId="1D8EE7A1" w14:textId="77777777" w:rsidR="001167DD" w:rsidRDefault="001167DD"/>
    <w:p w14:paraId="0E58D599" w14:textId="77777777" w:rsidR="001167DD" w:rsidRDefault="001167DD">
      <w:r>
        <w:t>Call for Participation</w:t>
      </w:r>
    </w:p>
    <w:p w14:paraId="0106F45A" w14:textId="77777777" w:rsidR="001167DD" w:rsidRDefault="001167DD"/>
    <w:p w14:paraId="02D8C2CB" w14:textId="77777777" w:rsidR="001167DD" w:rsidRDefault="001167DD">
      <w:r>
        <w:t>CFP: English</w:t>
      </w:r>
    </w:p>
    <w:p w14:paraId="50B58BA9" w14:textId="77777777" w:rsidR="001167DD" w:rsidRDefault="001167DD"/>
    <w:p w14:paraId="5FBBB449" w14:textId="77777777" w:rsidR="001167DD" w:rsidRDefault="001167DD">
      <w:r>
        <w:t>Introduction</w:t>
      </w:r>
    </w:p>
    <w:p w14:paraId="3F00369A" w14:textId="77777777" w:rsidR="001167DD" w:rsidRDefault="001167DD"/>
    <w:p w14:paraId="063B82DF" w14:textId="77777777" w:rsidR="001167DD" w:rsidRDefault="001167DD">
      <w:r w:rsidRPr="001167DD">
        <w:t xml:space="preserve">Following the success of the First Meeting of </w:t>
      </w:r>
      <w:proofErr w:type="spellStart"/>
      <w:r w:rsidRPr="001167DD">
        <w:rPr>
          <w:i/>
        </w:rPr>
        <w:t>Humanistas</w:t>
      </w:r>
      <w:proofErr w:type="spellEnd"/>
      <w:r w:rsidRPr="001167DD">
        <w:rPr>
          <w:i/>
        </w:rPr>
        <w:t xml:space="preserve"> </w:t>
      </w:r>
      <w:proofErr w:type="spellStart"/>
      <w:r w:rsidRPr="001167DD">
        <w:rPr>
          <w:i/>
        </w:rPr>
        <w:t>Digitales</w:t>
      </w:r>
      <w:proofErr w:type="spellEnd"/>
      <w:r w:rsidRPr="001167DD">
        <w:t xml:space="preserve"> (17 and May 18, 2012), this Second Meeting intends to </w:t>
      </w:r>
      <w:r>
        <w:t>continue to innovate</w:t>
      </w:r>
      <w:r w:rsidRPr="001167DD">
        <w:t xml:space="preserve">, bringing together researchers, teachers, students and the general public interested in the use of technology in the Humanities </w:t>
      </w:r>
      <w:r>
        <w:t>from</w:t>
      </w:r>
      <w:r w:rsidRPr="001167DD">
        <w:t xml:space="preserve"> </w:t>
      </w:r>
      <w:r>
        <w:t>around the world</w:t>
      </w:r>
      <w:r w:rsidRPr="001167DD">
        <w:t xml:space="preserve">. In close cooperation with the Global </w:t>
      </w:r>
      <w:proofErr w:type="gramStart"/>
      <w:r w:rsidRPr="001167DD">
        <w:t>Perspectives :</w:t>
      </w:r>
      <w:proofErr w:type="gramEnd"/>
      <w:r w:rsidRPr="001167DD">
        <w:t>: Digital Humanities (GO :: DH)</w:t>
      </w:r>
      <w:r>
        <w:t xml:space="preserve"> initiative</w:t>
      </w:r>
      <w:r w:rsidRPr="001167DD">
        <w:t xml:space="preserve">, </w:t>
      </w:r>
      <w:r>
        <w:t xml:space="preserve">part of </w:t>
      </w:r>
      <w:r w:rsidRPr="001167DD">
        <w:t xml:space="preserve">the Alliance of Digital Humanities Organizations (ADHO), this first joint event calls for Digital Humanities practitioners worldwide. Through presentations, keynote speeches, panel discussions, posters, discussions and project presentations, we seek to share answers and questions about the Humanities at the present time </w:t>
      </w:r>
      <w:r>
        <w:t xml:space="preserve">and </w:t>
      </w:r>
      <w:r w:rsidRPr="001167DD">
        <w:t xml:space="preserve">the </w:t>
      </w:r>
      <w:r>
        <w:t>increasing use of technologies</w:t>
      </w:r>
      <w:r w:rsidRPr="001167DD">
        <w:t xml:space="preserve"> (mainly computational) in</w:t>
      </w:r>
      <w:r>
        <w:t xml:space="preserve"> the</w:t>
      </w:r>
      <w:r w:rsidRPr="001167DD">
        <w:t xml:space="preserve"> different areas of study that make up </w:t>
      </w:r>
      <w:r>
        <w:t>our</w:t>
      </w:r>
      <w:r w:rsidRPr="001167DD">
        <w:t xml:space="preserve"> </w:t>
      </w:r>
      <w:r>
        <w:t>field of practice</w:t>
      </w:r>
      <w:r w:rsidRPr="001167DD">
        <w:t>, the Digital Humanities.</w:t>
      </w:r>
    </w:p>
    <w:p w14:paraId="34185F15" w14:textId="77777777" w:rsidR="001167DD" w:rsidRDefault="001167DD"/>
    <w:p w14:paraId="260479B4" w14:textId="77777777" w:rsidR="001167DD" w:rsidRDefault="001167DD"/>
    <w:p w14:paraId="14BDB666" w14:textId="77777777" w:rsidR="001167DD" w:rsidRDefault="001167DD">
      <w:r>
        <w:t>Main Theme:</w:t>
      </w:r>
    </w:p>
    <w:p w14:paraId="4D0B2FE2" w14:textId="77777777" w:rsidR="001167DD" w:rsidRDefault="001167DD"/>
    <w:p w14:paraId="4138E038" w14:textId="77777777" w:rsidR="001167DD" w:rsidRDefault="001167DD">
      <w:r>
        <w:t xml:space="preserve">This event will explore the advancement of the Digital Humanities in academic and cultural institutions, </w:t>
      </w:r>
      <w:r w:rsidR="00A00429">
        <w:t>the role they play in the academic curriculum and the future of the field on a global scale.</w:t>
      </w:r>
    </w:p>
    <w:p w14:paraId="3DFEAC7F" w14:textId="77777777" w:rsidR="001167DD" w:rsidRDefault="001167DD"/>
    <w:p w14:paraId="6E2C4A0B" w14:textId="77777777" w:rsidR="00A00429" w:rsidRDefault="00A00429">
      <w:r>
        <w:t>Who is the event for?</w:t>
      </w:r>
    </w:p>
    <w:p w14:paraId="342173E5" w14:textId="77777777" w:rsidR="00A00429" w:rsidRDefault="00A00429" w:rsidP="00EE482E">
      <w:pPr>
        <w:pStyle w:val="ListParagraph"/>
        <w:numPr>
          <w:ilvl w:val="0"/>
          <w:numId w:val="1"/>
        </w:numPr>
      </w:pPr>
      <w:r>
        <w:t>Researchers, professors, students, librarians, technologists and the general public interested in presenting their progress on Digital Humanities projects or interested in the debate around the digital turn in Humanistic studies.</w:t>
      </w:r>
    </w:p>
    <w:p w14:paraId="0267E140" w14:textId="77777777" w:rsidR="00EE482E" w:rsidRDefault="00EE482E" w:rsidP="00EE482E">
      <w:pPr>
        <w:pStyle w:val="ListParagraph"/>
        <w:numPr>
          <w:ilvl w:val="0"/>
          <w:numId w:val="1"/>
        </w:numPr>
      </w:pPr>
      <w:r>
        <w:t xml:space="preserve">Researchers and technologists who have created or used technology as one of their principal tools or methods in humanistic or social studies. </w:t>
      </w:r>
    </w:p>
    <w:p w14:paraId="66390B8C" w14:textId="77777777" w:rsidR="00EE482E" w:rsidRDefault="00EE482E" w:rsidP="00EE482E"/>
    <w:p w14:paraId="357CD5A6" w14:textId="77777777" w:rsidR="00EE482E" w:rsidRDefault="00EE482E" w:rsidP="00EE482E">
      <w:r>
        <w:t>Topics</w:t>
      </w:r>
    </w:p>
    <w:p w14:paraId="111D1F58" w14:textId="77777777" w:rsidR="00EE482E" w:rsidRDefault="00EE482E" w:rsidP="00EE482E">
      <w:pPr>
        <w:pStyle w:val="ListParagraph"/>
        <w:numPr>
          <w:ilvl w:val="0"/>
          <w:numId w:val="2"/>
        </w:numPr>
      </w:pPr>
      <w:r>
        <w:t>Representation, equal access, translation, impact, international collaboration and mutual learning within the area of ​​Digital Humanities.</w:t>
      </w:r>
    </w:p>
    <w:p w14:paraId="254824DF" w14:textId="77777777" w:rsidR="00EE482E" w:rsidRDefault="00EE482E" w:rsidP="00EE482E">
      <w:pPr>
        <w:pStyle w:val="ListParagraph"/>
        <w:numPr>
          <w:ilvl w:val="0"/>
          <w:numId w:val="2"/>
        </w:numPr>
      </w:pPr>
      <w:r>
        <w:t>Building resources for the humanities: text markup, digital museums, digital critical editions and advanced technologies for the Humanities</w:t>
      </w:r>
    </w:p>
    <w:p w14:paraId="5BBB57CD" w14:textId="77777777" w:rsidR="00EE482E" w:rsidRDefault="00EE482E" w:rsidP="00EE482E">
      <w:pPr>
        <w:pStyle w:val="ListParagraph"/>
        <w:numPr>
          <w:ilvl w:val="0"/>
          <w:numId w:val="2"/>
        </w:numPr>
      </w:pPr>
      <w:r>
        <w:t>The current state of the global Digital Humanities.</w:t>
      </w:r>
    </w:p>
    <w:p w14:paraId="3D2436AE" w14:textId="77777777" w:rsidR="001A1DD8" w:rsidRDefault="001A1DD8" w:rsidP="00EE482E">
      <w:pPr>
        <w:pStyle w:val="ListParagraph"/>
        <w:numPr>
          <w:ilvl w:val="0"/>
          <w:numId w:val="2"/>
        </w:numPr>
      </w:pPr>
      <w:r>
        <w:t>The d</w:t>
      </w:r>
      <w:r w:rsidR="00EE482E">
        <w:t xml:space="preserve">esign, management and use of digital resources for the humanities. </w:t>
      </w:r>
    </w:p>
    <w:p w14:paraId="31527792" w14:textId="77777777" w:rsidR="00EE482E" w:rsidRDefault="00EE482E" w:rsidP="00EE482E">
      <w:pPr>
        <w:pStyle w:val="ListParagraph"/>
        <w:numPr>
          <w:ilvl w:val="0"/>
          <w:numId w:val="2"/>
        </w:numPr>
      </w:pPr>
      <w:r>
        <w:lastRenderedPageBreak/>
        <w:t>The use of networks for research in relation to the state of the humanities around the world.</w:t>
      </w:r>
    </w:p>
    <w:p w14:paraId="43C1E505" w14:textId="77777777" w:rsidR="001A1DD8" w:rsidRDefault="00EE482E" w:rsidP="00EE482E">
      <w:pPr>
        <w:pStyle w:val="ListParagraph"/>
        <w:numPr>
          <w:ilvl w:val="0"/>
          <w:numId w:val="2"/>
        </w:numPr>
      </w:pPr>
      <w:r>
        <w:t>The role of Digital Humanities in</w:t>
      </w:r>
      <w:r w:rsidR="001A1DD8">
        <w:t xml:space="preserve"> research and teaching in the Humanities</w:t>
      </w:r>
    </w:p>
    <w:p w14:paraId="007BC783" w14:textId="77777777" w:rsidR="00EE482E" w:rsidRDefault="001A1DD8" w:rsidP="00EE482E">
      <w:pPr>
        <w:pStyle w:val="ListParagraph"/>
        <w:numPr>
          <w:ilvl w:val="0"/>
          <w:numId w:val="2"/>
        </w:numPr>
      </w:pPr>
      <w:r>
        <w:t>Information</w:t>
      </w:r>
      <w:r w:rsidR="00EE482E">
        <w:t xml:space="preserve"> technology in the intellectual content of the humanities and </w:t>
      </w:r>
      <w:r>
        <w:t>contemporary theoretical approaches that incorporate computing</w:t>
      </w:r>
      <w:r w:rsidR="00EE482E">
        <w:t>.</w:t>
      </w:r>
    </w:p>
    <w:p w14:paraId="27A1A623" w14:textId="77777777" w:rsidR="001A1DD8" w:rsidRDefault="001A1DD8" w:rsidP="001A1DD8"/>
    <w:p w14:paraId="7F6F535F" w14:textId="77777777" w:rsidR="001A1DD8" w:rsidRDefault="001A1DD8" w:rsidP="001A1DD8">
      <w:r>
        <w:t>Last Day to Register</w:t>
      </w:r>
    </w:p>
    <w:p w14:paraId="6CDE53DD" w14:textId="77777777" w:rsidR="001A1DD8" w:rsidRDefault="001A1DD8" w:rsidP="001A1DD8">
      <w:r>
        <w:t>January 9, 2014</w:t>
      </w:r>
    </w:p>
    <w:p w14:paraId="2844408B" w14:textId="77777777" w:rsidR="001A1DD8" w:rsidRDefault="001A1DD8" w:rsidP="001A1DD8"/>
    <w:p w14:paraId="5D6CE6B1" w14:textId="77777777" w:rsidR="001A1DD8" w:rsidRDefault="001A1DD8" w:rsidP="001A1DD8"/>
    <w:p w14:paraId="35DAF81B" w14:textId="77777777" w:rsidR="001A1DD8" w:rsidRDefault="001A1DD8" w:rsidP="001A1DD8">
      <w:r>
        <w:t>Types of presentations</w:t>
      </w:r>
    </w:p>
    <w:p w14:paraId="2C6CFB8D" w14:textId="77777777" w:rsidR="001A1DD8" w:rsidRDefault="001A1DD8" w:rsidP="001A1DD8">
      <w:r>
        <w:t xml:space="preserve">Paper: A </w:t>
      </w:r>
      <w:proofErr w:type="gramStart"/>
      <w:r>
        <w:t>20 minute</w:t>
      </w:r>
      <w:proofErr w:type="gramEnd"/>
      <w:r>
        <w:t xml:space="preserve"> talk in traditional format, followed by a brief question and answer session. The papers will be arranged by theme around discussion panels.</w:t>
      </w:r>
    </w:p>
    <w:p w14:paraId="6BFB1E98" w14:textId="77777777" w:rsidR="001A1DD8" w:rsidRDefault="001A1DD8" w:rsidP="001A1DD8">
      <w:r>
        <w:t>Posters/Demos: Poster presentations can include any research or digital project in progress</w:t>
      </w:r>
      <w:r w:rsidR="00F923A9">
        <w:t xml:space="preserve"> or finished.</w:t>
      </w:r>
    </w:p>
    <w:p w14:paraId="1BD1AD46" w14:textId="77777777" w:rsidR="00F923A9" w:rsidRDefault="00F923A9" w:rsidP="001A1DD8">
      <w:r>
        <w:t>Panels: Groups can propose thematic panels with a group of 3 or 4 panelists.</w:t>
      </w:r>
    </w:p>
    <w:p w14:paraId="55F11A3D" w14:textId="77777777" w:rsidR="00F923A9" w:rsidRDefault="00F923A9" w:rsidP="001A1DD8"/>
    <w:p w14:paraId="1D887EC3" w14:textId="77777777" w:rsidR="00F923A9" w:rsidRDefault="00F923A9" w:rsidP="001A1DD8">
      <w:r>
        <w:t>Format for proposals:</w:t>
      </w:r>
    </w:p>
    <w:p w14:paraId="1873C833" w14:textId="77777777" w:rsidR="00F923A9" w:rsidRDefault="00F923A9" w:rsidP="001A1DD8">
      <w:r>
        <w:t xml:space="preserve">To participate you should send us </w:t>
      </w:r>
      <w:proofErr w:type="gramStart"/>
      <w:r>
        <w:t>a</w:t>
      </w:r>
      <w:proofErr w:type="gramEnd"/>
      <w:r>
        <w:t xml:space="preserve"> 800-1000 word abstract. Please indicate what type of format you prefer (paper, poster or demo). For panels we ask you to send </w:t>
      </w:r>
      <w:proofErr w:type="gramStart"/>
      <w:r>
        <w:t>a</w:t>
      </w:r>
      <w:proofErr w:type="gramEnd"/>
      <w:r>
        <w:t xml:space="preserve"> 800-1000 word description of the panel and brief 400-500 word descriptions of each of the papers. All participants should indicate their name, and if relevant, their institutional affiliations.</w:t>
      </w:r>
    </w:p>
    <w:p w14:paraId="2CD3F956" w14:textId="77777777" w:rsidR="00F923A9" w:rsidRDefault="00F923A9" w:rsidP="001A1DD8"/>
    <w:p w14:paraId="5B11238B" w14:textId="77777777" w:rsidR="00F923A9" w:rsidRDefault="00F923A9" w:rsidP="001A1DD8">
      <w:r>
        <w:t>Event Dates</w:t>
      </w:r>
    </w:p>
    <w:p w14:paraId="3B8D7A64" w14:textId="77777777" w:rsidR="00F923A9" w:rsidRDefault="00F923A9" w:rsidP="001A1DD8">
      <w:r>
        <w:t>May 21-23, 2014</w:t>
      </w:r>
    </w:p>
    <w:p w14:paraId="3D9D2193" w14:textId="77777777" w:rsidR="00F923A9" w:rsidRDefault="00F923A9" w:rsidP="001A1DD8"/>
    <w:p w14:paraId="501DD6AC" w14:textId="77777777" w:rsidR="00F923A9" w:rsidRDefault="00F923A9" w:rsidP="001A1DD8">
      <w:r>
        <w:t>Place</w:t>
      </w:r>
    </w:p>
    <w:p w14:paraId="23C16F42" w14:textId="77777777" w:rsidR="00F923A9" w:rsidRDefault="00F923A9" w:rsidP="001A1DD8">
      <w:proofErr w:type="spellStart"/>
      <w:r>
        <w:t>Biblioteca</w:t>
      </w:r>
      <w:proofErr w:type="spellEnd"/>
      <w:r>
        <w:t xml:space="preserve"> </w:t>
      </w:r>
      <w:proofErr w:type="spellStart"/>
      <w:r>
        <w:t>Vasconcelos</w:t>
      </w:r>
      <w:proofErr w:type="spellEnd"/>
    </w:p>
    <w:p w14:paraId="4ED60A99" w14:textId="77777777" w:rsidR="00F923A9" w:rsidRDefault="00F923A9" w:rsidP="001A1DD8">
      <w:r>
        <w:t>Mexico City</w:t>
      </w:r>
    </w:p>
    <w:p w14:paraId="04615E56" w14:textId="77777777" w:rsidR="00F923A9" w:rsidRDefault="00F923A9" w:rsidP="001A1DD8">
      <w:bookmarkStart w:id="0" w:name="_GoBack"/>
      <w:bookmarkEnd w:id="0"/>
    </w:p>
    <w:p w14:paraId="266CB90C" w14:textId="77777777" w:rsidR="00F923A9" w:rsidRDefault="00F923A9" w:rsidP="001A1DD8">
      <w:r>
        <w:t>Partners</w:t>
      </w:r>
    </w:p>
    <w:p w14:paraId="3403D6DB" w14:textId="77777777" w:rsidR="00F923A9" w:rsidRDefault="00F923A9" w:rsidP="001A1DD8">
      <w:proofErr w:type="spellStart"/>
      <w:r>
        <w:t>RedHD</w:t>
      </w:r>
      <w:proofErr w:type="spellEnd"/>
    </w:p>
    <w:p w14:paraId="12564CB4" w14:textId="77777777" w:rsidR="00F923A9" w:rsidRPr="00F923A9" w:rsidRDefault="00F923A9" w:rsidP="00F923A9">
      <w:r w:rsidRPr="00F923A9">
        <w:t xml:space="preserve">Universidad </w:t>
      </w:r>
      <w:proofErr w:type="spellStart"/>
      <w:r w:rsidRPr="00F923A9">
        <w:t>Nacional</w:t>
      </w:r>
      <w:proofErr w:type="spellEnd"/>
      <w:r w:rsidRPr="00F923A9">
        <w:t xml:space="preserve"> </w:t>
      </w:r>
      <w:proofErr w:type="spellStart"/>
      <w:r w:rsidRPr="00F923A9">
        <w:t>Autónoma</w:t>
      </w:r>
      <w:proofErr w:type="spellEnd"/>
      <w:r w:rsidRPr="00F923A9">
        <w:t xml:space="preserve"> de México (UNAM)</w:t>
      </w:r>
    </w:p>
    <w:p w14:paraId="13C95143" w14:textId="77777777" w:rsidR="00F923A9" w:rsidRPr="00F923A9" w:rsidRDefault="00F923A9" w:rsidP="00F923A9">
      <w:r w:rsidRPr="00F923A9">
        <w:t>Global Outlook</w:t>
      </w:r>
      <w:proofErr w:type="gramStart"/>
      <w:r w:rsidRPr="00F923A9">
        <w:t>::</w:t>
      </w:r>
      <w:proofErr w:type="gramEnd"/>
      <w:r w:rsidRPr="00F923A9">
        <w:t>Digital Humanities (ADHO)</w:t>
      </w:r>
    </w:p>
    <w:p w14:paraId="2D3F2FD6" w14:textId="77777777" w:rsidR="00F923A9" w:rsidRPr="00F923A9" w:rsidRDefault="00F923A9" w:rsidP="00F923A9">
      <w:r w:rsidRPr="00F923A9">
        <w:t>Digital Humanities Center (Columbia University)</w:t>
      </w:r>
    </w:p>
    <w:p w14:paraId="6C1AFCEE" w14:textId="77777777" w:rsidR="00F923A9" w:rsidRDefault="00F923A9" w:rsidP="001A1DD8"/>
    <w:p w14:paraId="62662EA5" w14:textId="77777777" w:rsidR="00F923A9" w:rsidRDefault="00F923A9" w:rsidP="001A1DD8"/>
    <w:p w14:paraId="05185745" w14:textId="77777777" w:rsidR="00F923A9" w:rsidRDefault="00F923A9" w:rsidP="001A1DD8"/>
    <w:sectPr w:rsidR="00F923A9" w:rsidSect="00A176A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E6C6B"/>
    <w:multiLevelType w:val="hybridMultilevel"/>
    <w:tmpl w:val="2456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D41F22"/>
    <w:multiLevelType w:val="hybridMultilevel"/>
    <w:tmpl w:val="1E64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ED"/>
    <w:rsid w:val="001167DD"/>
    <w:rsid w:val="001A1DD8"/>
    <w:rsid w:val="00A00429"/>
    <w:rsid w:val="00A176A9"/>
    <w:rsid w:val="00B60EED"/>
    <w:rsid w:val="00EE482E"/>
    <w:rsid w:val="00F92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1997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82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506</Words>
  <Characters>2887</Characters>
  <Application>Microsoft Macintosh Word</Application>
  <DocSecurity>0</DocSecurity>
  <Lines>24</Lines>
  <Paragraphs>6</Paragraphs>
  <ScaleCrop>false</ScaleCrop>
  <Company>Columbia University</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Gil</dc:creator>
  <cp:keywords/>
  <dc:description/>
  <cp:lastModifiedBy>Alex Gil</cp:lastModifiedBy>
  <cp:revision>2</cp:revision>
  <dcterms:created xsi:type="dcterms:W3CDTF">2013-10-12T17:45:00Z</dcterms:created>
  <dcterms:modified xsi:type="dcterms:W3CDTF">2013-10-12T18:52:00Z</dcterms:modified>
</cp:coreProperties>
</file>