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B8" w:rsidRPr="00E22253" w:rsidRDefault="001A7AB8" w:rsidP="00252D0E">
      <w:pPr>
        <w:spacing w:after="0"/>
        <w:rPr>
          <w:rFonts w:ascii="Times New Roman" w:hAnsi="Times New Roman" w:cs="Times New Roman"/>
          <w:i/>
        </w:rPr>
      </w:pPr>
      <w:r w:rsidRPr="00E22253">
        <w:rPr>
          <w:rFonts w:ascii="Times New Roman" w:hAnsi="Times New Roman" w:cs="Times New Roman"/>
          <w:i/>
          <w:noProof/>
        </w:rPr>
        <w:drawing>
          <wp:inline distT="0" distB="0" distL="0" distR="0">
            <wp:extent cx="5943600" cy="1529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nner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29715"/>
                    </a:xfrm>
                    <a:prstGeom prst="rect">
                      <a:avLst/>
                    </a:prstGeom>
                  </pic:spPr>
                </pic:pic>
              </a:graphicData>
            </a:graphic>
          </wp:inline>
        </w:drawing>
      </w:r>
    </w:p>
    <w:p w:rsidR="001A7AB8" w:rsidRPr="00E22253" w:rsidRDefault="001A7AB8" w:rsidP="00252D0E">
      <w:pPr>
        <w:spacing w:after="0"/>
        <w:rPr>
          <w:rFonts w:ascii="Times New Roman" w:hAnsi="Times New Roman" w:cs="Times New Roman"/>
          <w:i/>
        </w:rPr>
      </w:pPr>
    </w:p>
    <w:p w:rsidR="00305ADF" w:rsidRPr="00E22253" w:rsidRDefault="00305ADF" w:rsidP="00252D0E">
      <w:pPr>
        <w:spacing w:after="0"/>
        <w:rPr>
          <w:rFonts w:ascii="Times New Roman" w:hAnsi="Times New Roman" w:cs="Times New Roman"/>
          <w:i/>
        </w:rPr>
      </w:pPr>
      <w:r w:rsidRPr="00E22253">
        <w:rPr>
          <w:rFonts w:ascii="Times New Roman" w:hAnsi="Times New Roman" w:cs="Times New Roman"/>
          <w:i/>
        </w:rPr>
        <w:t>Caribbean Scholarship in the Digital Age</w:t>
      </w:r>
      <w:r w:rsidRPr="00E22253">
        <w:rPr>
          <w:rFonts w:ascii="Times New Roman" w:hAnsi="Times New Roman" w:cs="Times New Roman"/>
        </w:rPr>
        <w:t xml:space="preserve"> is a webinar series showcasing digital and/as public research and teaching in Caribbean Studies. The series provides a collaborative space for professionals to share on projects and experiences to foster communication and support our shared constellations of communities of practice. </w:t>
      </w:r>
    </w:p>
    <w:p w:rsidR="00891D60" w:rsidRPr="00E22253" w:rsidRDefault="00891D60" w:rsidP="00252D0E">
      <w:pPr>
        <w:spacing w:after="0"/>
        <w:rPr>
          <w:rFonts w:ascii="Times New Roman" w:hAnsi="Times New Roman" w:cs="Times New Roman"/>
          <w:color w:val="121212"/>
          <w:shd w:val="clear" w:color="auto" w:fill="FFFFFF"/>
        </w:rPr>
      </w:pPr>
    </w:p>
    <w:p w:rsidR="00252D0E" w:rsidRPr="00E22253" w:rsidRDefault="00891D60" w:rsidP="00252D0E">
      <w:pPr>
        <w:spacing w:after="0"/>
        <w:rPr>
          <w:rFonts w:ascii="Times New Roman" w:hAnsi="Times New Roman" w:cs="Times New Roman"/>
          <w:color w:val="121212"/>
          <w:shd w:val="clear" w:color="auto" w:fill="FFFFFF"/>
        </w:rPr>
      </w:pPr>
      <w:r w:rsidRPr="00E22253">
        <w:rPr>
          <w:rFonts w:ascii="Times New Roman" w:hAnsi="Times New Roman" w:cs="Times New Roman"/>
          <w:color w:val="121212"/>
          <w:shd w:val="clear" w:color="auto" w:fill="FFFFFF"/>
        </w:rPr>
        <w:t>Please j</w:t>
      </w:r>
      <w:r w:rsidR="00252D0E" w:rsidRPr="00E22253">
        <w:rPr>
          <w:rFonts w:ascii="Times New Roman" w:hAnsi="Times New Roman" w:cs="Times New Roman"/>
          <w:color w:val="121212"/>
          <w:shd w:val="clear" w:color="auto" w:fill="FFFFFF"/>
        </w:rPr>
        <w:t>oin us for an upcoming event featu</w:t>
      </w:r>
      <w:r w:rsidR="00943AFC">
        <w:rPr>
          <w:rFonts w:ascii="Times New Roman" w:hAnsi="Times New Roman" w:cs="Times New Roman"/>
          <w:color w:val="121212"/>
          <w:shd w:val="clear" w:color="auto" w:fill="FFFFFF"/>
        </w:rPr>
        <w:t xml:space="preserve">ring innovative digital work with </w:t>
      </w:r>
      <w:r w:rsidR="00A96F18">
        <w:rPr>
          <w:rFonts w:ascii="Times New Roman" w:eastAsia="Times New Roman" w:hAnsi="Times New Roman" w:cs="Times New Roman"/>
          <w:i/>
          <w:color w:val="121212"/>
        </w:rPr>
        <w:t>Colony in Crisis</w:t>
      </w:r>
      <w:r w:rsidR="00943AFC">
        <w:rPr>
          <w:rFonts w:ascii="Times New Roman" w:eastAsia="Times New Roman" w:hAnsi="Times New Roman" w:cs="Times New Roman"/>
          <w:color w:val="121212"/>
        </w:rPr>
        <w:t>,</w:t>
      </w:r>
      <w:r w:rsidR="00252D0E" w:rsidRPr="00E22253">
        <w:rPr>
          <w:rFonts w:ascii="Times New Roman" w:hAnsi="Times New Roman" w:cs="Times New Roman"/>
          <w:color w:val="121212"/>
          <w:shd w:val="clear" w:color="auto" w:fill="FFFFFF"/>
        </w:rPr>
        <w:t xml:space="preserve"> </w:t>
      </w:r>
      <w:r w:rsidR="00A96F18">
        <w:rPr>
          <w:rFonts w:ascii="Times New Roman" w:hAnsi="Times New Roman" w:cs="Times New Roman"/>
          <w:color w:val="121212"/>
          <w:shd w:val="clear" w:color="auto" w:fill="FFFFFF"/>
        </w:rPr>
        <w:t>April 11</w:t>
      </w:r>
      <w:r w:rsidR="00252D0E" w:rsidRPr="00E22253">
        <w:rPr>
          <w:rFonts w:ascii="Times New Roman" w:hAnsi="Times New Roman" w:cs="Times New Roman"/>
          <w:color w:val="121212"/>
          <w:shd w:val="clear" w:color="auto" w:fill="FFFFFF"/>
        </w:rPr>
        <w:t>, 2017, at 11am (Miami Time).</w:t>
      </w:r>
    </w:p>
    <w:p w:rsidR="00E91C0D" w:rsidRPr="00E22253" w:rsidRDefault="00E91C0D" w:rsidP="00252D0E">
      <w:pPr>
        <w:spacing w:after="0"/>
        <w:rPr>
          <w:rFonts w:ascii="Times New Roman" w:hAnsi="Times New Roman" w:cs="Times New Roman"/>
          <w:b/>
          <w:color w:val="121212"/>
          <w:shd w:val="clear" w:color="auto" w:fill="FFFFFF"/>
        </w:rPr>
      </w:pPr>
    </w:p>
    <w:p w:rsidR="002B27CF" w:rsidRPr="00E22253" w:rsidRDefault="00891D60" w:rsidP="00891D60">
      <w:pPr>
        <w:spacing w:after="0"/>
        <w:jc w:val="center"/>
        <w:rPr>
          <w:rFonts w:ascii="Times New Roman" w:hAnsi="Times New Roman" w:cs="Times New Roman"/>
          <w:b/>
          <w:color w:val="121212"/>
          <w:shd w:val="clear" w:color="auto" w:fill="FFFFFF"/>
        </w:rPr>
      </w:pPr>
      <w:r w:rsidRPr="00E22253">
        <w:rPr>
          <w:rFonts w:ascii="Times New Roman" w:hAnsi="Times New Roman" w:cs="Times New Roman"/>
          <w:b/>
          <w:color w:val="121212"/>
          <w:shd w:val="clear" w:color="auto" w:fill="FFFFFF"/>
        </w:rPr>
        <w:t xml:space="preserve">Presenter: </w:t>
      </w:r>
      <w:r w:rsidR="00A96F18">
        <w:rPr>
          <w:rFonts w:ascii="Times New Roman" w:hAnsi="Times New Roman" w:cs="Times New Roman"/>
          <w:b/>
          <w:color w:val="121212"/>
          <w:shd w:val="clear" w:color="auto" w:fill="FFFFFF"/>
        </w:rPr>
        <w:t xml:space="preserve">Nathan Dize and Abby </w:t>
      </w:r>
      <w:r w:rsidR="00156429" w:rsidRPr="00A96F18">
        <w:rPr>
          <w:rFonts w:ascii="Times New Roman" w:hAnsi="Times New Roman" w:cs="Times New Roman"/>
          <w:b/>
          <w:bCs/>
          <w:color w:val="121212"/>
          <w:shd w:val="clear" w:color="auto" w:fill="FFFFFF"/>
        </w:rPr>
        <w:t>Broughton</w:t>
      </w:r>
      <w:r w:rsidR="00A96F18">
        <w:rPr>
          <w:rFonts w:ascii="Times New Roman" w:hAnsi="Times New Roman" w:cs="Times New Roman"/>
          <w:b/>
          <w:color w:val="121212"/>
          <w:shd w:val="clear" w:color="auto" w:fill="FFFFFF"/>
        </w:rPr>
        <w:t xml:space="preserve"> (Vanderbilt University)</w:t>
      </w:r>
    </w:p>
    <w:p w:rsidR="00252D0E" w:rsidRPr="00E22253" w:rsidRDefault="00252D0E" w:rsidP="00252D0E">
      <w:pPr>
        <w:spacing w:after="0"/>
        <w:jc w:val="center"/>
        <w:rPr>
          <w:rFonts w:ascii="Times New Roman" w:hAnsi="Times New Roman" w:cs="Times New Roman"/>
          <w:b/>
          <w:color w:val="121212"/>
          <w:shd w:val="clear" w:color="auto" w:fill="FFFFFF"/>
        </w:rPr>
      </w:pPr>
    </w:p>
    <w:p w:rsidR="006A56D5" w:rsidRPr="00E22253" w:rsidRDefault="00891D60" w:rsidP="00252D0E">
      <w:pPr>
        <w:spacing w:after="0"/>
        <w:jc w:val="center"/>
        <w:rPr>
          <w:rFonts w:ascii="Times New Roman" w:hAnsi="Times New Roman" w:cs="Times New Roman"/>
          <w:b/>
          <w:color w:val="121212"/>
          <w:shd w:val="clear" w:color="auto" w:fill="FFFFFF"/>
        </w:rPr>
      </w:pPr>
      <w:r w:rsidRPr="00E22253">
        <w:rPr>
          <w:rFonts w:ascii="Times New Roman" w:hAnsi="Times New Roman" w:cs="Times New Roman"/>
          <w:b/>
          <w:color w:val="121212"/>
          <w:shd w:val="clear" w:color="auto" w:fill="FFFFFF"/>
        </w:rPr>
        <w:t>C</w:t>
      </w:r>
      <w:r w:rsidR="00252D0E" w:rsidRPr="00E22253">
        <w:rPr>
          <w:rFonts w:ascii="Times New Roman" w:hAnsi="Times New Roman" w:cs="Times New Roman"/>
          <w:b/>
          <w:color w:val="121212"/>
          <w:shd w:val="clear" w:color="auto" w:fill="FFFFFF"/>
        </w:rPr>
        <w:t>lick here to participate in the online event</w:t>
      </w:r>
      <w:r w:rsidRPr="00E22253">
        <w:rPr>
          <w:rFonts w:ascii="Times New Roman" w:hAnsi="Times New Roman" w:cs="Times New Roman"/>
          <w:b/>
          <w:color w:val="121212"/>
          <w:shd w:val="clear" w:color="auto" w:fill="FFFFFF"/>
        </w:rPr>
        <w:t xml:space="preserve">: </w:t>
      </w:r>
      <w:hyperlink r:id="rId6" w:history="1">
        <w:r w:rsidR="006A56D5" w:rsidRPr="00E22253">
          <w:rPr>
            <w:rStyle w:val="Hyperlink"/>
            <w:rFonts w:ascii="Times New Roman" w:hAnsi="Times New Roman" w:cs="Times New Roman"/>
            <w:b/>
            <w:shd w:val="clear" w:color="auto" w:fill="FFFFFF"/>
          </w:rPr>
          <w:t>http://ufsmathers.adobeconnect.com/Caribbean</w:t>
        </w:r>
      </w:hyperlink>
    </w:p>
    <w:p w:rsidR="00252D0E" w:rsidRPr="00E22253" w:rsidRDefault="00252D0E" w:rsidP="00252D0E">
      <w:pPr>
        <w:spacing w:after="0"/>
        <w:rPr>
          <w:rFonts w:ascii="Times New Roman" w:hAnsi="Times New Roman" w:cs="Times New Roman"/>
          <w:color w:val="121212"/>
          <w:shd w:val="clear" w:color="auto" w:fill="FFFFFF"/>
        </w:rPr>
      </w:pPr>
    </w:p>
    <w:p w:rsidR="00252D0E" w:rsidRPr="00A96F18" w:rsidRDefault="00891D60" w:rsidP="00252D0E">
      <w:pPr>
        <w:spacing w:after="0"/>
        <w:rPr>
          <w:rFonts w:ascii="Times New Roman" w:hAnsi="Times New Roman" w:cs="Times New Roman"/>
          <w:b/>
          <w:color w:val="121212"/>
          <w:shd w:val="clear" w:color="auto" w:fill="FFFFFF"/>
        </w:rPr>
      </w:pPr>
      <w:r w:rsidRPr="00A96F18">
        <w:rPr>
          <w:rFonts w:ascii="Times New Roman" w:hAnsi="Times New Roman" w:cs="Times New Roman"/>
          <w:b/>
          <w:color w:val="121212"/>
          <w:shd w:val="clear" w:color="auto" w:fill="FFFFFF"/>
        </w:rPr>
        <w:t>About the Presentation:</w:t>
      </w:r>
    </w:p>
    <w:p w:rsidR="00A96F18" w:rsidRPr="00A96F18" w:rsidRDefault="00A96F18" w:rsidP="00A96F18">
      <w:pPr>
        <w:rPr>
          <w:rFonts w:ascii="Times New Roman" w:hAnsi="Times New Roman" w:cs="Times New Roman"/>
        </w:rPr>
      </w:pPr>
      <w:r w:rsidRPr="00A96F18">
        <w:rPr>
          <w:rFonts w:ascii="Times New Roman" w:hAnsi="Times New Roman" w:cs="Times New Roman"/>
        </w:rPr>
        <w:t xml:space="preserve">A digital project created in 2014 through the collaboration of two graduate students and a librarian, </w:t>
      </w:r>
      <w:r w:rsidRPr="00A96F18">
        <w:rPr>
          <w:rFonts w:ascii="Times New Roman" w:hAnsi="Times New Roman" w:cs="Times New Roman"/>
          <w:i/>
        </w:rPr>
        <w:t xml:space="preserve">A Colony in Crisis </w:t>
      </w:r>
      <w:r w:rsidRPr="00A96F18">
        <w:rPr>
          <w:rFonts w:ascii="Times New Roman" w:hAnsi="Times New Roman" w:cs="Times New Roman"/>
        </w:rPr>
        <w:t>(</w:t>
      </w:r>
      <w:r w:rsidRPr="00A96F18">
        <w:rPr>
          <w:rFonts w:ascii="Times New Roman" w:hAnsi="Times New Roman" w:cs="Times New Roman"/>
          <w:i/>
        </w:rPr>
        <w:t>CiC</w:t>
      </w:r>
      <w:r w:rsidR="0075606F" w:rsidRPr="0075606F">
        <w:rPr>
          <w:rFonts w:ascii="Times New Roman" w:hAnsi="Times New Roman" w:cs="Times New Roman"/>
        </w:rPr>
        <w:t xml:space="preserve">, </w:t>
      </w:r>
      <w:hyperlink r:id="rId7" w:history="1">
        <w:r w:rsidR="0075606F" w:rsidRPr="0075606F">
          <w:rPr>
            <w:rStyle w:val="Hyperlink"/>
            <w:rFonts w:ascii="Times New Roman" w:hAnsi="Times New Roman" w:cs="Times New Roman"/>
          </w:rPr>
          <w:t>https://colonyincrisis.lib.umd.edu/</w:t>
        </w:r>
      </w:hyperlink>
      <w:r w:rsidRPr="00A96F18">
        <w:rPr>
          <w:rFonts w:ascii="Times New Roman" w:hAnsi="Times New Roman" w:cs="Times New Roman"/>
        </w:rPr>
        <w:t>)</w:t>
      </w:r>
      <w:r w:rsidRPr="00A96F18">
        <w:rPr>
          <w:rFonts w:ascii="Times New Roman" w:hAnsi="Times New Roman" w:cs="Times New Roman"/>
          <w:i/>
        </w:rPr>
        <w:t xml:space="preserve"> </w:t>
      </w:r>
      <w:r w:rsidRPr="00A96F18">
        <w:rPr>
          <w:rFonts w:ascii="Times New Roman" w:hAnsi="Times New Roman" w:cs="Times New Roman"/>
        </w:rPr>
        <w:t xml:space="preserve">exemplifies interdisciplinary and interdepartmental research in the contemporary, media-enhanced age of humanities scholarship. Working through the framework of the grain crisis of 1789 in colonial Saint-Domingue, </w:t>
      </w:r>
      <w:r w:rsidRPr="00A96F18">
        <w:rPr>
          <w:rFonts w:ascii="Times New Roman" w:hAnsi="Times New Roman" w:cs="Times New Roman"/>
          <w:i/>
        </w:rPr>
        <w:t xml:space="preserve">CiC </w:t>
      </w:r>
      <w:r w:rsidRPr="00A96F18">
        <w:rPr>
          <w:rFonts w:ascii="Times New Roman" w:hAnsi="Times New Roman" w:cs="Times New Roman"/>
        </w:rPr>
        <w:t xml:space="preserve">provides English translations and introductions of original French pamphlets in hopes of promoting a glimpse into one of the many alternative histories of the Atlantic World in the years preceding the Haitian Revolution. With the goal of curating archival documents in order to offer students and scholars alike the possibility of working with archival texts across language barriers, the team partners with instructors to implement the project in the undergraduate classroom. Fall 2015 saw the implementation of </w:t>
      </w:r>
      <w:r w:rsidRPr="00A96F18">
        <w:rPr>
          <w:rFonts w:ascii="Times New Roman" w:hAnsi="Times New Roman" w:cs="Times New Roman"/>
          <w:i/>
        </w:rPr>
        <w:t>CiC</w:t>
      </w:r>
      <w:r w:rsidRPr="00A96F18">
        <w:rPr>
          <w:rFonts w:ascii="Times New Roman" w:hAnsi="Times New Roman" w:cs="Times New Roman"/>
        </w:rPr>
        <w:t xml:space="preserve"> in an upper-level French literature course. One year later, the team reflects on their first foray into the classroom and where to steer the project over the years to come. </w:t>
      </w:r>
    </w:p>
    <w:p w:rsidR="00943AFC" w:rsidRPr="00E22253" w:rsidRDefault="00943AFC" w:rsidP="00252D0E">
      <w:pPr>
        <w:spacing w:after="0"/>
        <w:rPr>
          <w:rFonts w:ascii="Times New Roman" w:hAnsi="Times New Roman" w:cs="Times New Roman"/>
        </w:rPr>
      </w:pPr>
    </w:p>
    <w:p w:rsidR="007464E8" w:rsidRDefault="00891D60" w:rsidP="00252D0E">
      <w:pPr>
        <w:spacing w:after="0"/>
        <w:rPr>
          <w:rFonts w:ascii="Times New Roman" w:hAnsi="Times New Roman" w:cs="Times New Roman"/>
          <w:bCs/>
          <w:color w:val="121212"/>
          <w:shd w:val="clear" w:color="auto" w:fill="FFFFFF"/>
        </w:rPr>
      </w:pPr>
      <w:r w:rsidRPr="00E22253">
        <w:rPr>
          <w:rFonts w:ascii="Times New Roman" w:hAnsi="Times New Roman" w:cs="Times New Roman"/>
          <w:b/>
          <w:bCs/>
          <w:color w:val="121212"/>
          <w:shd w:val="clear" w:color="auto" w:fill="FFFFFF"/>
        </w:rPr>
        <w:t>About the Speaker</w:t>
      </w:r>
      <w:r w:rsidR="00A96F18">
        <w:rPr>
          <w:rFonts w:ascii="Times New Roman" w:hAnsi="Times New Roman" w:cs="Times New Roman"/>
          <w:b/>
          <w:bCs/>
          <w:color w:val="121212"/>
          <w:shd w:val="clear" w:color="auto" w:fill="FFFFFF"/>
        </w:rPr>
        <w:t>s</w:t>
      </w:r>
      <w:r w:rsidRPr="00E22253">
        <w:rPr>
          <w:rFonts w:ascii="Times New Roman" w:hAnsi="Times New Roman" w:cs="Times New Roman"/>
          <w:b/>
          <w:bCs/>
          <w:color w:val="121212"/>
          <w:shd w:val="clear" w:color="auto" w:fill="FFFFFF"/>
        </w:rPr>
        <w:t xml:space="preserve">: </w:t>
      </w:r>
    </w:p>
    <w:p w:rsidR="00A96F18" w:rsidRPr="00A96F18" w:rsidRDefault="00A96F18" w:rsidP="00A96F18">
      <w:pPr>
        <w:spacing w:after="0"/>
        <w:rPr>
          <w:rFonts w:ascii="Times New Roman" w:hAnsi="Times New Roman" w:cs="Times New Roman"/>
          <w:bCs/>
          <w:color w:val="121212"/>
          <w:shd w:val="clear" w:color="auto" w:fill="FFFFFF"/>
        </w:rPr>
      </w:pPr>
      <w:r w:rsidRPr="00A96F18">
        <w:rPr>
          <w:rFonts w:ascii="Times New Roman" w:hAnsi="Times New Roman" w:cs="Times New Roman"/>
          <w:b/>
          <w:bCs/>
          <w:color w:val="121212"/>
          <w:shd w:val="clear" w:color="auto" w:fill="FFFFFF"/>
        </w:rPr>
        <w:t>Abby R. Broughton</w:t>
      </w:r>
      <w:r w:rsidRPr="00A96F18">
        <w:rPr>
          <w:rFonts w:ascii="Times New Roman" w:hAnsi="Times New Roman" w:cs="Times New Roman"/>
          <w:bCs/>
          <w:color w:val="121212"/>
          <w:shd w:val="clear" w:color="auto" w:fill="FFFFFF"/>
        </w:rPr>
        <w:t xml:space="preserve"> is a PhD student in the Department of French and Italian at Vanderbilt University, where she specializes in 20th century queer literature, body and identity politics, and the intersection of illustration and text. Abby is a co-author, translator, and editor of A Colony in Crisis: The Saint-Domingue Grain Shortage of 1789. </w:t>
      </w:r>
      <w:r w:rsidRPr="00A96F18">
        <w:rPr>
          <w:rFonts w:ascii="Times New Roman" w:hAnsi="Times New Roman" w:cs="Times New Roman"/>
          <w:bCs/>
          <w:color w:val="121212"/>
          <w:shd w:val="clear" w:color="auto" w:fill="FFFFFF"/>
        </w:rPr>
        <w:br/>
      </w:r>
    </w:p>
    <w:p w:rsidR="00A96F18" w:rsidRDefault="00A96F18" w:rsidP="00252D0E">
      <w:pPr>
        <w:spacing w:after="0"/>
        <w:rPr>
          <w:rFonts w:ascii="Times New Roman" w:hAnsi="Times New Roman" w:cs="Times New Roman"/>
          <w:bCs/>
          <w:color w:val="121212"/>
          <w:shd w:val="clear" w:color="auto" w:fill="FFFFFF"/>
        </w:rPr>
      </w:pPr>
      <w:r w:rsidRPr="00A96F18">
        <w:rPr>
          <w:rFonts w:ascii="Times New Roman" w:hAnsi="Times New Roman" w:cs="Times New Roman"/>
          <w:b/>
          <w:bCs/>
          <w:color w:val="121212"/>
          <w:shd w:val="clear" w:color="auto" w:fill="FFFFFF"/>
        </w:rPr>
        <w:t>Nathan H. Dize</w:t>
      </w:r>
      <w:r w:rsidRPr="00A96F18">
        <w:rPr>
          <w:rFonts w:ascii="Times New Roman" w:hAnsi="Times New Roman" w:cs="Times New Roman"/>
          <w:bCs/>
          <w:color w:val="121212"/>
          <w:shd w:val="clear" w:color="auto" w:fill="FFFFFF"/>
        </w:rPr>
        <w:t xml:space="preserve"> is a PhD student in the Department of French and Italian at Vanderbilt University where he specializes in Haitian theater, poetry, and revolutionary poetics during the nineteenth and early twentieth centuries. Nathan is the content curator, translator, and editor of </w:t>
      </w:r>
      <w:r w:rsidRPr="00A96F18">
        <w:rPr>
          <w:rFonts w:ascii="Times New Roman" w:hAnsi="Times New Roman" w:cs="Times New Roman"/>
          <w:bCs/>
          <w:i/>
          <w:iCs/>
          <w:color w:val="121212"/>
          <w:shd w:val="clear" w:color="auto" w:fill="FFFFFF"/>
        </w:rPr>
        <w:t>A Colony in Crisis: The Saint-Domingue Grain Shortage of 1789.</w:t>
      </w:r>
    </w:p>
    <w:p w:rsidR="00A47114" w:rsidRPr="00E22253" w:rsidRDefault="00A47114" w:rsidP="00252D0E">
      <w:pPr>
        <w:spacing w:after="0"/>
        <w:rPr>
          <w:rFonts w:ascii="Times New Roman" w:hAnsi="Times New Roman" w:cs="Times New Roman"/>
          <w:color w:val="121212"/>
          <w:shd w:val="clear" w:color="auto" w:fill="FFFFFF"/>
        </w:rPr>
      </w:pPr>
    </w:p>
    <w:p w:rsidR="00A47114" w:rsidRPr="00E22253" w:rsidRDefault="00AD77E2" w:rsidP="00A47114">
      <w:pPr>
        <w:spacing w:after="0"/>
        <w:rPr>
          <w:rFonts w:ascii="Times New Roman" w:hAnsi="Times New Roman" w:cs="Times New Roman"/>
          <w:b/>
        </w:rPr>
      </w:pPr>
      <w:r w:rsidRPr="00E22253">
        <w:rPr>
          <w:rFonts w:ascii="Times New Roman" w:hAnsi="Times New Roman" w:cs="Times New Roman"/>
          <w:b/>
        </w:rPr>
        <w:t xml:space="preserve">About the </w:t>
      </w:r>
      <w:r w:rsidRPr="00E22253">
        <w:rPr>
          <w:rFonts w:ascii="Times New Roman" w:hAnsi="Times New Roman" w:cs="Times New Roman"/>
          <w:b/>
          <w:i/>
        </w:rPr>
        <w:t>Caribbean Scholarship in the Digital Age</w:t>
      </w:r>
      <w:r w:rsidRPr="00E22253">
        <w:rPr>
          <w:rFonts w:ascii="Times New Roman" w:hAnsi="Times New Roman" w:cs="Times New Roman"/>
          <w:b/>
        </w:rPr>
        <w:t xml:space="preserve"> Webinar Series:</w:t>
      </w:r>
    </w:p>
    <w:p w:rsidR="00A47114" w:rsidRPr="00E22253" w:rsidRDefault="00C94138" w:rsidP="00A47114">
      <w:pPr>
        <w:spacing w:after="0"/>
        <w:rPr>
          <w:rFonts w:ascii="Times New Roman" w:hAnsi="Times New Roman" w:cs="Times New Roman"/>
        </w:rPr>
      </w:pPr>
      <w:r w:rsidRPr="00E22253">
        <w:rPr>
          <w:rFonts w:ascii="Times New Roman" w:hAnsi="Times New Roman" w:cs="Times New Roman"/>
          <w:iCs/>
        </w:rPr>
        <w:lastRenderedPageBreak/>
        <w:t>The</w:t>
      </w:r>
      <w:r w:rsidR="00A47114" w:rsidRPr="00E22253">
        <w:rPr>
          <w:rFonts w:ascii="Times New Roman" w:hAnsi="Times New Roman" w:cs="Times New Roman"/>
          <w:iCs/>
        </w:rPr>
        <w:t xml:space="preserve"> </w:t>
      </w:r>
      <w:hyperlink r:id="rId8" w:history="1">
        <w:r w:rsidR="00A47114" w:rsidRPr="00E22253">
          <w:rPr>
            <w:rStyle w:val="Hyperlink"/>
            <w:rFonts w:ascii="Times New Roman" w:hAnsi="Times New Roman" w:cs="Times New Roman"/>
            <w:iCs/>
          </w:rPr>
          <w:t>Digital Library of the Caribbean (dLOC)</w:t>
        </w:r>
      </w:hyperlink>
      <w:r w:rsidR="00B75083" w:rsidRPr="00E22253">
        <w:rPr>
          <w:rStyle w:val="Hyperlink"/>
          <w:rFonts w:ascii="Times New Roman" w:hAnsi="Times New Roman" w:cs="Times New Roman"/>
          <w:iCs/>
        </w:rPr>
        <w:t>,</w:t>
      </w:r>
      <w:r w:rsidRPr="00E22253">
        <w:rPr>
          <w:rFonts w:ascii="Times New Roman" w:hAnsi="Times New Roman" w:cs="Times New Roman"/>
        </w:rPr>
        <w:t xml:space="preserve"> in partnership with the </w:t>
      </w:r>
      <w:hyperlink r:id="rId9" w:tgtFrame="_blank" w:history="1">
        <w:r w:rsidRPr="00E22253">
          <w:rPr>
            <w:rStyle w:val="Hyperlink"/>
            <w:rFonts w:ascii="Times New Roman" w:hAnsi="Times New Roman" w:cs="Times New Roman"/>
            <w:iCs/>
          </w:rPr>
          <w:t xml:space="preserve">Association of Caribbean University, Research and </w:t>
        </w:r>
        <w:r w:rsidR="00DB0675" w:rsidRPr="00E22253">
          <w:rPr>
            <w:rStyle w:val="Hyperlink"/>
            <w:rFonts w:ascii="Times New Roman" w:hAnsi="Times New Roman" w:cs="Times New Roman"/>
            <w:iCs/>
          </w:rPr>
          <w:t>Institutional Libraries (ACURIL</w:t>
        </w:r>
        <w:r w:rsidRPr="00E22253">
          <w:rPr>
            <w:rStyle w:val="Hyperlink"/>
            <w:rFonts w:ascii="Times New Roman" w:hAnsi="Times New Roman" w:cs="Times New Roman"/>
            <w:iCs/>
          </w:rPr>
          <w:t>)</w:t>
        </w:r>
      </w:hyperlink>
      <w:r w:rsidR="00DB0675" w:rsidRPr="00E22253">
        <w:rPr>
          <w:rStyle w:val="Hyperlink"/>
          <w:rFonts w:ascii="Times New Roman" w:hAnsi="Times New Roman" w:cs="Times New Roman"/>
          <w:iCs/>
        </w:rPr>
        <w:t>,</w:t>
      </w:r>
      <w:r w:rsidRPr="00E22253">
        <w:rPr>
          <w:rFonts w:ascii="Times New Roman" w:hAnsi="Times New Roman" w:cs="Times New Roman"/>
        </w:rPr>
        <w:t xml:space="preserve"> </w:t>
      </w:r>
      <w:r w:rsidR="00DB0675" w:rsidRPr="00E22253">
        <w:rPr>
          <w:rFonts w:ascii="Times New Roman" w:hAnsi="Times New Roman" w:cs="Times New Roman"/>
        </w:rPr>
        <w:t xml:space="preserve">the </w:t>
      </w:r>
      <w:hyperlink r:id="rId10" w:history="1">
        <w:r w:rsidR="000A734C" w:rsidRPr="00902512">
          <w:rPr>
            <w:rStyle w:val="Hyperlink"/>
            <w:rFonts w:ascii="Times New Roman" w:hAnsi="Times New Roman" w:cs="Times New Roman"/>
          </w:rPr>
          <w:t>Graduate School of Information Sciences and Technologies of the University of Puerto Rico</w:t>
        </w:r>
      </w:hyperlink>
      <w:r w:rsidR="006822F6">
        <w:rPr>
          <w:rFonts w:ascii="Times New Roman" w:hAnsi="Times New Roman" w:cs="Times New Roman"/>
        </w:rPr>
        <w:t>,</w:t>
      </w:r>
      <w:r w:rsidRPr="00E22253">
        <w:rPr>
          <w:rFonts w:ascii="Times New Roman" w:hAnsi="Times New Roman" w:cs="Times New Roman"/>
        </w:rPr>
        <w:t xml:space="preserve"> the </w:t>
      </w:r>
      <w:hyperlink r:id="rId11" w:history="1">
        <w:r w:rsidRPr="00E22253">
          <w:rPr>
            <w:rStyle w:val="Hyperlink"/>
            <w:rFonts w:ascii="Times New Roman" w:hAnsi="Times New Roman" w:cs="Times New Roman"/>
          </w:rPr>
          <w:t>Latin American and Caribbean Cultural Heritage Archives roundtable (LACCHA)</w:t>
        </w:r>
      </w:hyperlink>
      <w:r w:rsidRPr="00E22253">
        <w:rPr>
          <w:rFonts w:ascii="Times New Roman" w:hAnsi="Times New Roman" w:cs="Times New Roman"/>
        </w:rPr>
        <w:t xml:space="preserve"> of the Society of American Archivists (SAA)</w:t>
      </w:r>
      <w:r w:rsidR="00B75083" w:rsidRPr="00E22253">
        <w:rPr>
          <w:rFonts w:ascii="Times New Roman" w:hAnsi="Times New Roman" w:cs="Times New Roman"/>
        </w:rPr>
        <w:t>,</w:t>
      </w:r>
      <w:r w:rsidRPr="00E22253">
        <w:rPr>
          <w:rFonts w:ascii="Times New Roman" w:hAnsi="Times New Roman" w:cs="Times New Roman"/>
        </w:rPr>
        <w:t xml:space="preserve"> </w:t>
      </w:r>
      <w:r w:rsidR="006822F6">
        <w:rPr>
          <w:rFonts w:ascii="Times New Roman" w:hAnsi="Times New Roman" w:cs="Times New Roman"/>
        </w:rPr>
        <w:t xml:space="preserve">and the </w:t>
      </w:r>
      <w:hyperlink r:id="rId12" w:history="1">
        <w:r w:rsidR="006822F6" w:rsidRPr="00BA4E87">
          <w:rPr>
            <w:rStyle w:val="Hyperlink"/>
            <w:rFonts w:ascii="Times New Roman" w:hAnsi="Times New Roman" w:cs="Times New Roman"/>
          </w:rPr>
          <w:t>Seminar on the Acquisition of Latin American Library Materials (SALALM)</w:t>
        </w:r>
      </w:hyperlink>
      <w:r w:rsidR="00BA4E87">
        <w:rPr>
          <w:rFonts w:ascii="Times New Roman" w:hAnsi="Times New Roman" w:cs="Times New Roman"/>
        </w:rPr>
        <w:t>,</w:t>
      </w:r>
      <w:r w:rsidR="006822F6">
        <w:rPr>
          <w:rFonts w:ascii="Times New Roman" w:hAnsi="Times New Roman" w:cs="Times New Roman"/>
        </w:rPr>
        <w:t xml:space="preserve"> </w:t>
      </w:r>
      <w:r w:rsidRPr="00E22253">
        <w:rPr>
          <w:rFonts w:ascii="Times New Roman" w:hAnsi="Times New Roman" w:cs="Times New Roman"/>
        </w:rPr>
        <w:t>has organi</w:t>
      </w:r>
      <w:r w:rsidR="00B220AD" w:rsidRPr="00E22253">
        <w:rPr>
          <w:rFonts w:ascii="Times New Roman" w:hAnsi="Times New Roman" w:cs="Times New Roman"/>
        </w:rPr>
        <w:t xml:space="preserve">zed a series of online events, </w:t>
      </w:r>
      <w:r w:rsidRPr="00E22253">
        <w:rPr>
          <w:rFonts w:ascii="Times New Roman" w:hAnsi="Times New Roman" w:cs="Times New Roman"/>
          <w:i/>
        </w:rPr>
        <w:t xml:space="preserve">Caribbean </w:t>
      </w:r>
      <w:r w:rsidR="00B220AD" w:rsidRPr="00E22253">
        <w:rPr>
          <w:rFonts w:ascii="Times New Roman" w:hAnsi="Times New Roman" w:cs="Times New Roman"/>
          <w:i/>
        </w:rPr>
        <w:t>Scholarship in the Digital Age</w:t>
      </w:r>
      <w:r w:rsidRPr="00E22253">
        <w:rPr>
          <w:rFonts w:ascii="Times New Roman" w:hAnsi="Times New Roman" w:cs="Times New Roman"/>
        </w:rPr>
        <w:t>, a webinar series showcasing digital</w:t>
      </w:r>
      <w:r w:rsidR="00B220AD" w:rsidRPr="00E22253">
        <w:rPr>
          <w:rFonts w:ascii="Times New Roman" w:hAnsi="Times New Roman" w:cs="Times New Roman"/>
        </w:rPr>
        <w:t xml:space="preserve"> and/</w:t>
      </w:r>
      <w:r w:rsidRPr="00E22253">
        <w:rPr>
          <w:rFonts w:ascii="Times New Roman" w:hAnsi="Times New Roman" w:cs="Times New Roman"/>
        </w:rPr>
        <w:t xml:space="preserve">as public research and teaching in Caribbean Studies. The series </w:t>
      </w:r>
      <w:r w:rsidR="00B220AD" w:rsidRPr="00E22253">
        <w:rPr>
          <w:rFonts w:ascii="Times New Roman" w:hAnsi="Times New Roman" w:cs="Times New Roman"/>
        </w:rPr>
        <w:t>provides a collaborative space for professionals to share on projects and experiences to foster communication and support our shared constellations of communities of practice.</w:t>
      </w:r>
      <w:r w:rsidR="00654CB3" w:rsidRPr="00E22253">
        <w:rPr>
          <w:rFonts w:ascii="Times New Roman" w:hAnsi="Times New Roman" w:cs="Times New Roman"/>
        </w:rPr>
        <w:t xml:space="preserve"> </w:t>
      </w:r>
    </w:p>
    <w:p w:rsidR="003617AC" w:rsidRPr="00E22253" w:rsidRDefault="003617AC" w:rsidP="00A47114">
      <w:pPr>
        <w:spacing w:after="0"/>
        <w:rPr>
          <w:rFonts w:ascii="Times New Roman" w:hAnsi="Times New Roman" w:cs="Times New Roman"/>
        </w:rPr>
      </w:pPr>
    </w:p>
    <w:p w:rsidR="00823548" w:rsidRPr="00E22253" w:rsidRDefault="00823548" w:rsidP="00823548">
      <w:pPr>
        <w:spacing w:after="0"/>
        <w:rPr>
          <w:rFonts w:ascii="Times New Roman" w:hAnsi="Times New Roman" w:cs="Times New Roman"/>
        </w:rPr>
      </w:pPr>
      <w:r w:rsidRPr="00E22253">
        <w:rPr>
          <w:rFonts w:ascii="Times New Roman" w:hAnsi="Times New Roman" w:cs="Times New Roman"/>
        </w:rPr>
        <w:t>Other upcoming webinars in the series include:</w:t>
      </w:r>
    </w:p>
    <w:p w:rsidR="00823548" w:rsidRDefault="00823548" w:rsidP="00823548">
      <w:pPr>
        <w:pStyle w:val="ListParagraph"/>
        <w:numPr>
          <w:ilvl w:val="0"/>
          <w:numId w:val="1"/>
        </w:numPr>
        <w:rPr>
          <w:rFonts w:ascii="Times New Roman" w:hAnsi="Times New Roman" w:cs="Times New Roman"/>
        </w:rPr>
      </w:pPr>
      <w:r>
        <w:rPr>
          <w:rFonts w:ascii="Times New Roman" w:hAnsi="Times New Roman" w:cs="Times New Roman"/>
        </w:rPr>
        <w:t xml:space="preserve">May 10, 11am Miami time, Dr. Sara Gonzalez on </w:t>
      </w:r>
      <w:r w:rsidRPr="00E22253">
        <w:rPr>
          <w:rFonts w:ascii="Times New Roman" w:hAnsi="Times New Roman" w:cs="Times New Roman"/>
        </w:rPr>
        <w:t>3D printing</w:t>
      </w:r>
      <w:r w:rsidR="00D34127">
        <w:rPr>
          <w:rFonts w:ascii="Times New Roman" w:hAnsi="Times New Roman" w:cs="Times New Roman"/>
        </w:rPr>
        <w:t xml:space="preserve"> services</w:t>
      </w:r>
    </w:p>
    <w:p w:rsidR="00823548" w:rsidRPr="00224CFE" w:rsidRDefault="00823548" w:rsidP="00823548">
      <w:pPr>
        <w:pStyle w:val="ListParagraph"/>
        <w:numPr>
          <w:ilvl w:val="0"/>
          <w:numId w:val="1"/>
        </w:numPr>
        <w:rPr>
          <w:rFonts w:ascii="Times New Roman" w:hAnsi="Times New Roman" w:cs="Times New Roman"/>
        </w:rPr>
      </w:pPr>
      <w:r>
        <w:rPr>
          <w:rFonts w:ascii="Times New Roman" w:hAnsi="Times New Roman" w:cs="Times New Roman"/>
        </w:rPr>
        <w:t>Date</w:t>
      </w:r>
      <w:r w:rsidRPr="00C14CAF">
        <w:rPr>
          <w:rFonts w:ascii="Times New Roman" w:hAnsi="Times New Roman" w:cs="Times New Roman"/>
        </w:rPr>
        <w:t xml:space="preserve"> pending for: </w:t>
      </w:r>
      <w:r w:rsidRPr="00224CFE">
        <w:rPr>
          <w:rFonts w:ascii="Times New Roman" w:hAnsi="Times New Roman" w:cs="Times New Roman"/>
          <w:i/>
        </w:rPr>
        <w:t>Caribbean Memory</w:t>
      </w:r>
      <w:r w:rsidRPr="00224CFE">
        <w:rPr>
          <w:rFonts w:ascii="Times New Roman" w:hAnsi="Times New Roman" w:cs="Times New Roman"/>
        </w:rPr>
        <w:t xml:space="preserve"> </w:t>
      </w:r>
    </w:p>
    <w:p w:rsidR="00823548" w:rsidRPr="00902512" w:rsidRDefault="00823548" w:rsidP="00823548">
      <w:pPr>
        <w:spacing w:after="0"/>
        <w:rPr>
          <w:rFonts w:ascii="Times New Roman" w:hAnsi="Times New Roman" w:cs="Times New Roman"/>
        </w:rPr>
      </w:pPr>
      <w:r w:rsidRPr="00902512">
        <w:rPr>
          <w:rFonts w:ascii="Times New Roman" w:hAnsi="Times New Roman" w:cs="Times New Roman"/>
        </w:rPr>
        <w:t xml:space="preserve">Recordings of all webinars will be available in dLOC soon after the webinar. </w:t>
      </w:r>
    </w:p>
    <w:p w:rsidR="00AA2527" w:rsidRDefault="00AA2527" w:rsidP="00654CB3">
      <w:pPr>
        <w:spacing w:after="0"/>
        <w:rPr>
          <w:rFonts w:ascii="Times New Roman" w:hAnsi="Times New Roman" w:cs="Times New Roman"/>
        </w:rPr>
      </w:pPr>
    </w:p>
    <w:p w:rsidR="00654CB3" w:rsidRPr="00E22253" w:rsidRDefault="00654CB3" w:rsidP="00654CB3">
      <w:pPr>
        <w:spacing w:after="0"/>
        <w:rPr>
          <w:rFonts w:ascii="Times New Roman" w:hAnsi="Times New Roman" w:cs="Times New Roman"/>
        </w:rPr>
      </w:pPr>
      <w:r w:rsidRPr="00E22253">
        <w:rPr>
          <w:rFonts w:ascii="Times New Roman" w:hAnsi="Times New Roman" w:cs="Times New Roman"/>
        </w:rPr>
        <w:t xml:space="preserve">Please join us for next stage conversations from the webinars, to take place at ACURIL’s 2017 annual conference, focusing on </w:t>
      </w:r>
      <w:r w:rsidRPr="00E22253">
        <w:rPr>
          <w:rFonts w:ascii="Times New Roman" w:hAnsi="Times New Roman" w:cs="Times New Roman"/>
          <w:i/>
        </w:rPr>
        <w:t>Interdisciplinary Research in the Caribbean</w:t>
      </w:r>
      <w:r w:rsidR="00542896">
        <w:rPr>
          <w:rFonts w:ascii="Times New Roman" w:hAnsi="Times New Roman" w:cs="Times New Roman"/>
        </w:rPr>
        <w:t xml:space="preserve">: </w:t>
      </w:r>
      <w:hyperlink r:id="rId13" w:history="1">
        <w:r w:rsidR="00542896" w:rsidRPr="00265856">
          <w:rPr>
            <w:rStyle w:val="Hyperlink"/>
            <w:rFonts w:ascii="Times New Roman" w:hAnsi="Times New Roman" w:cs="Times New Roman"/>
          </w:rPr>
          <w:t>http://acuril2017puertorico.com/</w:t>
        </w:r>
      </w:hyperlink>
      <w:r w:rsidR="00542896">
        <w:rPr>
          <w:rFonts w:ascii="Times New Roman" w:hAnsi="Times New Roman" w:cs="Times New Roman"/>
        </w:rPr>
        <w:t xml:space="preserve"> </w:t>
      </w:r>
    </w:p>
    <w:p w:rsidR="004637F5" w:rsidRPr="00E22253" w:rsidRDefault="00A47114" w:rsidP="004637F5">
      <w:pPr>
        <w:spacing w:after="0"/>
        <w:rPr>
          <w:rFonts w:ascii="Times New Roman" w:hAnsi="Times New Roman" w:cs="Times New Roman"/>
        </w:rPr>
      </w:pPr>
      <w:r w:rsidRPr="00E22253">
        <w:rPr>
          <w:rFonts w:ascii="Times New Roman" w:hAnsi="Times New Roman" w:cs="Times New Roman"/>
        </w:rPr>
        <w:t xml:space="preserve"> </w:t>
      </w:r>
      <w:bookmarkStart w:id="0" w:name="_GoBack"/>
      <w:bookmarkEnd w:id="0"/>
    </w:p>
    <w:p w:rsidR="004637F5" w:rsidRPr="00255B77" w:rsidRDefault="004637F5" w:rsidP="004637F5">
      <w:pPr>
        <w:spacing w:after="0"/>
        <w:rPr>
          <w:rFonts w:ascii="Times New Roman" w:hAnsi="Times New Roman" w:cs="Times New Roman"/>
        </w:rPr>
      </w:pPr>
      <w:r w:rsidRPr="00255B77">
        <w:rPr>
          <w:rFonts w:ascii="Times New Roman" w:hAnsi="Times New Roman" w:cs="Times New Roman"/>
        </w:rPr>
        <w:t xml:space="preserve">Twitter: </w:t>
      </w:r>
      <w:hyperlink r:id="rId14" w:history="1">
        <w:r w:rsidRPr="00255B77">
          <w:rPr>
            <w:rStyle w:val="Hyperlink"/>
            <w:rFonts w:ascii="Times New Roman" w:hAnsi="Times New Roman" w:cs="Times New Roman"/>
          </w:rPr>
          <w:t>#digcaribbeanscholarship</w:t>
        </w:r>
      </w:hyperlink>
    </w:p>
    <w:p w:rsidR="00B220AD" w:rsidRPr="00E22253" w:rsidRDefault="00B220AD" w:rsidP="00252D0E">
      <w:pPr>
        <w:spacing w:after="0"/>
        <w:rPr>
          <w:rFonts w:ascii="Times New Roman" w:hAnsi="Times New Roman" w:cs="Times New Roman"/>
        </w:rPr>
      </w:pPr>
    </w:p>
    <w:p w:rsidR="00B220AD" w:rsidRPr="00E22253" w:rsidRDefault="00305ADF" w:rsidP="00305ADF">
      <w:pPr>
        <w:spacing w:after="0"/>
        <w:jc w:val="center"/>
        <w:rPr>
          <w:rFonts w:ascii="Times New Roman" w:hAnsi="Times New Roman" w:cs="Times New Roman"/>
        </w:rPr>
      </w:pPr>
      <w:r w:rsidRPr="00E22253">
        <w:rPr>
          <w:rFonts w:ascii="Times New Roman" w:hAnsi="Times New Roman" w:cs="Times New Roman"/>
          <w:noProof/>
        </w:rPr>
        <w:drawing>
          <wp:inline distT="0" distB="0" distL="0" distR="0">
            <wp:extent cx="1257300" cy="117575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loc_finaldesign_4aug2010_logo_archiva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7300" cy="1175756"/>
                    </a:xfrm>
                    <a:prstGeom prst="rect">
                      <a:avLst/>
                    </a:prstGeom>
                  </pic:spPr>
                </pic:pic>
              </a:graphicData>
            </a:graphic>
          </wp:inline>
        </w:drawing>
      </w:r>
      <w:r w:rsidR="00794D85">
        <w:rPr>
          <w:rFonts w:ascii="Times New Roman" w:hAnsi="Times New Roman" w:cs="Times New Roman"/>
        </w:rPr>
        <w:t xml:space="preserve"> </w:t>
      </w:r>
      <w:r w:rsidRPr="00E22253">
        <w:rPr>
          <w:noProof/>
        </w:rPr>
        <w:drawing>
          <wp:inline distT="0" distB="0" distL="0" distR="0">
            <wp:extent cx="1162050" cy="1162050"/>
            <wp:effectExtent l="0" t="0" r="0" b="0"/>
            <wp:docPr id="3" name="Picture 3" descr="Image result for acur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uril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00794D85">
        <w:rPr>
          <w:rFonts w:ascii="Times New Roman" w:hAnsi="Times New Roman" w:cs="Times New Roman"/>
        </w:rPr>
        <w:t xml:space="preserve"> </w:t>
      </w:r>
      <w:r w:rsidRPr="00E22253">
        <w:rPr>
          <w:rFonts w:ascii="Times New Roman" w:hAnsi="Times New Roman" w:cs="Times New Roman"/>
        </w:rPr>
        <w:t xml:space="preserve"> </w:t>
      </w:r>
      <w:r w:rsidR="00AA2527">
        <w:rPr>
          <w:rFonts w:ascii="Times New Roman" w:hAnsi="Times New Roman" w:cs="Times New Roman"/>
          <w:noProof/>
        </w:rPr>
        <w:drawing>
          <wp:inline distT="0" distB="0" distL="0" distR="0">
            <wp:extent cx="983411" cy="11432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gcti-201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3967" cy="1155486"/>
                    </a:xfrm>
                    <a:prstGeom prst="rect">
                      <a:avLst/>
                    </a:prstGeom>
                  </pic:spPr>
                </pic:pic>
              </a:graphicData>
            </a:graphic>
          </wp:inline>
        </w:drawing>
      </w:r>
      <w:r w:rsidR="00794D85">
        <w:rPr>
          <w:rFonts w:ascii="Times New Roman" w:hAnsi="Times New Roman" w:cs="Times New Roman"/>
        </w:rPr>
        <w:t xml:space="preserve">  </w:t>
      </w:r>
      <w:r w:rsidRPr="00E22253">
        <w:rPr>
          <w:noProof/>
        </w:rPr>
        <w:drawing>
          <wp:inline distT="0" distB="0" distL="0" distR="0">
            <wp:extent cx="1266825" cy="1266825"/>
            <wp:effectExtent l="0" t="0" r="9525" b="9525"/>
            <wp:docPr id="4" name="Picture 4" descr="https://secure.gravatar.com/avatar/ff5bd152a47c6204c465eae8963ff06a?s=100&amp;r=pg&amp;d=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cure.gravatar.com/avatar/ff5bd152a47c6204c465eae8963ff06a?s=100&amp;r=pg&amp;d=m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00794D85">
        <w:rPr>
          <w:rFonts w:ascii="Times New Roman" w:hAnsi="Times New Roman" w:cs="Times New Roman"/>
        </w:rPr>
        <w:t xml:space="preserve"> </w:t>
      </w:r>
      <w:r w:rsidR="00794D85">
        <w:rPr>
          <w:rFonts w:ascii="Times New Roman" w:hAnsi="Times New Roman" w:cs="Times New Roman"/>
          <w:noProof/>
        </w:rPr>
        <w:drawing>
          <wp:inline distT="0" distB="0" distL="0" distR="0">
            <wp:extent cx="1028700" cy="1116139"/>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LALM Logo- Black and Fon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53617" cy="1143174"/>
                    </a:xfrm>
                    <a:prstGeom prst="rect">
                      <a:avLst/>
                    </a:prstGeom>
                  </pic:spPr>
                </pic:pic>
              </a:graphicData>
            </a:graphic>
          </wp:inline>
        </w:drawing>
      </w:r>
    </w:p>
    <w:p w:rsidR="00A47114" w:rsidRPr="00E22253" w:rsidRDefault="00A47114" w:rsidP="00252D0E">
      <w:pPr>
        <w:spacing w:after="0"/>
        <w:rPr>
          <w:rFonts w:ascii="Times New Roman" w:hAnsi="Times New Roman" w:cs="Times New Roman"/>
        </w:rPr>
      </w:pPr>
    </w:p>
    <w:sectPr w:rsidR="00A47114" w:rsidRPr="00E22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773"/>
    <w:multiLevelType w:val="hybridMultilevel"/>
    <w:tmpl w:val="391A1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F9"/>
    <w:rsid w:val="00042E42"/>
    <w:rsid w:val="00053126"/>
    <w:rsid w:val="000A7012"/>
    <w:rsid w:val="000A734C"/>
    <w:rsid w:val="0013429D"/>
    <w:rsid w:val="00156429"/>
    <w:rsid w:val="00156AA7"/>
    <w:rsid w:val="001A4825"/>
    <w:rsid w:val="001A7AB8"/>
    <w:rsid w:val="00252D0E"/>
    <w:rsid w:val="002B27CF"/>
    <w:rsid w:val="00305ADF"/>
    <w:rsid w:val="003617AC"/>
    <w:rsid w:val="004637F5"/>
    <w:rsid w:val="00542896"/>
    <w:rsid w:val="00632527"/>
    <w:rsid w:val="00654CB3"/>
    <w:rsid w:val="006822F6"/>
    <w:rsid w:val="006A56D5"/>
    <w:rsid w:val="007464E8"/>
    <w:rsid w:val="0075606F"/>
    <w:rsid w:val="00794D85"/>
    <w:rsid w:val="00823548"/>
    <w:rsid w:val="00891D60"/>
    <w:rsid w:val="00943AFC"/>
    <w:rsid w:val="00A47114"/>
    <w:rsid w:val="00A96F18"/>
    <w:rsid w:val="00AA2527"/>
    <w:rsid w:val="00AC355D"/>
    <w:rsid w:val="00AD77E2"/>
    <w:rsid w:val="00B220AD"/>
    <w:rsid w:val="00B276F9"/>
    <w:rsid w:val="00B75083"/>
    <w:rsid w:val="00BA4E87"/>
    <w:rsid w:val="00BE308A"/>
    <w:rsid w:val="00C94138"/>
    <w:rsid w:val="00D34127"/>
    <w:rsid w:val="00D65FD3"/>
    <w:rsid w:val="00DB0675"/>
    <w:rsid w:val="00DB691D"/>
    <w:rsid w:val="00E22253"/>
    <w:rsid w:val="00E91C0D"/>
    <w:rsid w:val="00FA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47347-9D00-497E-BC85-CE1B0B48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76F9"/>
  </w:style>
  <w:style w:type="paragraph" w:styleId="NormalWeb">
    <w:name w:val="Normal (Web)"/>
    <w:basedOn w:val="Normal"/>
    <w:uiPriority w:val="99"/>
    <w:semiHidden/>
    <w:unhideWhenUsed/>
    <w:rsid w:val="00B276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76F9"/>
    <w:rPr>
      <w:b/>
      <w:bCs/>
    </w:rPr>
  </w:style>
  <w:style w:type="character" w:styleId="Hyperlink">
    <w:name w:val="Hyperlink"/>
    <w:basedOn w:val="DefaultParagraphFont"/>
    <w:uiPriority w:val="99"/>
    <w:unhideWhenUsed/>
    <w:rsid w:val="00B276F9"/>
    <w:rPr>
      <w:color w:val="0000FF"/>
      <w:u w:val="single"/>
    </w:rPr>
  </w:style>
  <w:style w:type="character" w:styleId="FollowedHyperlink">
    <w:name w:val="FollowedHyperlink"/>
    <w:basedOn w:val="DefaultParagraphFont"/>
    <w:uiPriority w:val="99"/>
    <w:semiHidden/>
    <w:unhideWhenUsed/>
    <w:rsid w:val="007464E8"/>
    <w:rPr>
      <w:color w:val="954F72" w:themeColor="followedHyperlink"/>
      <w:u w:val="single"/>
    </w:rPr>
  </w:style>
  <w:style w:type="paragraph" w:styleId="ListParagraph">
    <w:name w:val="List Paragraph"/>
    <w:basedOn w:val="Normal"/>
    <w:uiPriority w:val="34"/>
    <w:qFormat/>
    <w:rsid w:val="00823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1388">
      <w:bodyDiv w:val="1"/>
      <w:marLeft w:val="0"/>
      <w:marRight w:val="0"/>
      <w:marTop w:val="0"/>
      <w:marBottom w:val="0"/>
      <w:divBdr>
        <w:top w:val="none" w:sz="0" w:space="0" w:color="auto"/>
        <w:left w:val="none" w:sz="0" w:space="0" w:color="auto"/>
        <w:bottom w:val="none" w:sz="0" w:space="0" w:color="auto"/>
        <w:right w:val="none" w:sz="0" w:space="0" w:color="auto"/>
      </w:divBdr>
    </w:div>
    <w:div w:id="1352101845">
      <w:bodyDiv w:val="1"/>
      <w:marLeft w:val="0"/>
      <w:marRight w:val="0"/>
      <w:marTop w:val="0"/>
      <w:marBottom w:val="0"/>
      <w:divBdr>
        <w:top w:val="none" w:sz="0" w:space="0" w:color="auto"/>
        <w:left w:val="none" w:sz="0" w:space="0" w:color="auto"/>
        <w:bottom w:val="none" w:sz="0" w:space="0" w:color="auto"/>
        <w:right w:val="none" w:sz="0" w:space="0" w:color="auto"/>
      </w:divBdr>
    </w:div>
    <w:div w:id="1461654080">
      <w:bodyDiv w:val="1"/>
      <w:marLeft w:val="0"/>
      <w:marRight w:val="0"/>
      <w:marTop w:val="0"/>
      <w:marBottom w:val="0"/>
      <w:divBdr>
        <w:top w:val="none" w:sz="0" w:space="0" w:color="auto"/>
        <w:left w:val="none" w:sz="0" w:space="0" w:color="auto"/>
        <w:bottom w:val="none" w:sz="0" w:space="0" w:color="auto"/>
        <w:right w:val="none" w:sz="0" w:space="0" w:color="auto"/>
      </w:divBdr>
    </w:div>
    <w:div w:id="1575583729">
      <w:bodyDiv w:val="1"/>
      <w:marLeft w:val="0"/>
      <w:marRight w:val="0"/>
      <w:marTop w:val="0"/>
      <w:marBottom w:val="0"/>
      <w:divBdr>
        <w:top w:val="none" w:sz="0" w:space="0" w:color="auto"/>
        <w:left w:val="none" w:sz="0" w:space="0" w:color="auto"/>
        <w:bottom w:val="none" w:sz="0" w:space="0" w:color="auto"/>
        <w:right w:val="none" w:sz="0" w:space="0" w:color="auto"/>
      </w:divBdr>
    </w:div>
    <w:div w:id="18872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oc.com/l/" TargetMode="External"/><Relationship Id="rId13" Type="http://schemas.openxmlformats.org/officeDocument/2006/relationships/hyperlink" Target="http://acuril2017puertorico.co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lonyincrisis.lib.umd.edu/" TargetMode="External"/><Relationship Id="rId12" Type="http://schemas.openxmlformats.org/officeDocument/2006/relationships/hyperlink" Target="http://salalm.org/"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fsmathers.adobeconnect.com/Caribbean" TargetMode="External"/><Relationship Id="rId11" Type="http://schemas.openxmlformats.org/officeDocument/2006/relationships/hyperlink" Target="https://laccha.wordpress.com/"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egcti.upr.edu"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acuril.uprrp.edu/" TargetMode="External"/><Relationship Id="rId14" Type="http://schemas.openxmlformats.org/officeDocument/2006/relationships/hyperlink" Target="https://twitter.com/hashtag/digcaribbeanscholarship?f=tweets&amp;vertical=default&amp;src=h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3675</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Taylor,Laurie Nancy Francesca</dc:creator>
  <cp:keywords/>
  <dc:description/>
  <cp:lastModifiedBy>Taylor,Laurie Nancy Francesca</cp:lastModifiedBy>
  <cp:revision>6</cp:revision>
  <dcterms:created xsi:type="dcterms:W3CDTF">2017-01-14T20:37:00Z</dcterms:created>
  <dcterms:modified xsi:type="dcterms:W3CDTF">2017-01-18T16:35:00Z</dcterms:modified>
</cp:coreProperties>
</file>